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0AAA6771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C64133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31503" w:rsidRPr="00F3150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R4-2315908</w:t>
      </w:r>
    </w:p>
    <w:p w14:paraId="742816C0" w14:textId="5C529FA4" w:rsidR="00E64D70" w:rsidRPr="00A947A3" w:rsidRDefault="00C64133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Xiamen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7D1FB37D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9F29D5" w:rsidRPr="009F29D5">
        <w:rPr>
          <w:rFonts w:ascii="Arial" w:eastAsia="Calibri" w:hAnsi="Arial" w:cs="Arial"/>
          <w:b/>
          <w:bCs/>
          <w:sz w:val="24"/>
        </w:rPr>
        <w:t xml:space="preserve">On Advanced Receivers - Receiver assumption and NWA </w:t>
      </w:r>
      <w:proofErr w:type="spellStart"/>
      <w:r w:rsidR="009F29D5" w:rsidRPr="009F29D5">
        <w:rPr>
          <w:rFonts w:ascii="Arial" w:eastAsia="Calibri" w:hAnsi="Arial" w:cs="Arial"/>
          <w:b/>
          <w:bCs/>
          <w:sz w:val="24"/>
        </w:rPr>
        <w:t>signalling</w:t>
      </w:r>
      <w:proofErr w:type="spellEnd"/>
    </w:p>
    <w:p w14:paraId="7BB47879" w14:textId="14A893FC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421FAC" w:rsidRPr="00421FAC">
        <w:rPr>
          <w:rFonts w:ascii="Arial" w:eastAsia="MS Mincho" w:hAnsi="Arial" w:cs="Arial"/>
          <w:b/>
          <w:bCs/>
          <w:sz w:val="24"/>
          <w:szCs w:val="20"/>
        </w:rPr>
        <w:t>5.18.2.1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Ref144902711"/>
      <w:r>
        <w:t>Introduction</w:t>
      </w:r>
      <w:bookmarkEnd w:id="4"/>
    </w:p>
    <w:p w14:paraId="5EED75F2" w14:textId="096F7F6A" w:rsidR="00A85241" w:rsidRDefault="0073732D" w:rsidP="00CA290F">
      <w:r>
        <w:t xml:space="preserve">Good progress was made in RAN4#108 on the receiver assumptions </w:t>
      </w:r>
      <w:r w:rsidR="007C2A5C">
        <w:t xml:space="preserve">and NWA </w:t>
      </w:r>
      <w:r>
        <w:t xml:space="preserve">for advanced receivers. Mainly it was decided to focus on R-ML as the receiver type. </w:t>
      </w:r>
      <w:r w:rsidR="009870F8">
        <w:t xml:space="preserve">Main topics </w:t>
      </w:r>
      <w:proofErr w:type="gramStart"/>
      <w:r w:rsidR="009870F8">
        <w:t>still remaining</w:t>
      </w:r>
      <w:proofErr w:type="gramEnd"/>
      <w:r w:rsidR="009870F8">
        <w:t xml:space="preserve"> is finalization of </w:t>
      </w:r>
      <w:r w:rsidR="006F1268">
        <w:t xml:space="preserve">NWA </w:t>
      </w:r>
      <w:proofErr w:type="spellStart"/>
      <w:r w:rsidR="006F1268">
        <w:t>signalling</w:t>
      </w:r>
      <w:proofErr w:type="spellEnd"/>
      <w:r w:rsidR="006F1268">
        <w:t xml:space="preserve"> </w:t>
      </w:r>
      <w:r w:rsidR="00846E3E">
        <w:t>and UE capabilities.</w:t>
      </w:r>
    </w:p>
    <w:p w14:paraId="2FC66D47" w14:textId="685B2C0C" w:rsidR="00846E3E" w:rsidRPr="00CA290F" w:rsidRDefault="00846E3E" w:rsidP="00CA290F">
      <w:r>
        <w:t xml:space="preserve">In the following contribution we will provide our view on the remaining open issues and </w:t>
      </w:r>
      <w:r w:rsidR="009A54A5">
        <w:t>make new proposals</w:t>
      </w:r>
      <w:r w:rsidR="007A161D">
        <w:t xml:space="preserve"> where needed</w:t>
      </w:r>
      <w:r w:rsidR="00BC14B1">
        <w:t>.</w:t>
      </w:r>
    </w:p>
    <w:p w14:paraId="15AFEB88" w14:textId="7EDD4BB2" w:rsidR="007736DD" w:rsidRDefault="00E64D70" w:rsidP="00E64D70">
      <w:pPr>
        <w:pStyle w:val="RAN4H1"/>
      </w:pPr>
      <w:r>
        <w:t>Discussion</w:t>
      </w:r>
    </w:p>
    <w:p w14:paraId="4FED89B8" w14:textId="77777777" w:rsidR="00F31824" w:rsidRDefault="00F31824" w:rsidP="00E64D70"/>
    <w:p w14:paraId="1E89E4FA" w14:textId="6B35FA63" w:rsidR="00E8573C" w:rsidRPr="00E8573C" w:rsidRDefault="0003060C" w:rsidP="000623CB">
      <w:pPr>
        <w:pStyle w:val="RAN4H2"/>
      </w:pPr>
      <w:r>
        <w:t>Reference receiver assumptions</w:t>
      </w:r>
    </w:p>
    <w:p w14:paraId="25A42CEA" w14:textId="2CBB009E" w:rsidR="00B8386B" w:rsidRDefault="004F38A3" w:rsidP="00E64D70">
      <w:pPr>
        <w:rPr>
          <w:lang w:val="en-GB"/>
        </w:rPr>
      </w:pPr>
      <w:r w:rsidRPr="00664D82">
        <w:rPr>
          <w:lang w:val="en-GB"/>
        </w:rPr>
        <w:t>In RAN4#10</w:t>
      </w:r>
      <w:r w:rsidR="0013577B">
        <w:rPr>
          <w:lang w:val="en-GB"/>
        </w:rPr>
        <w:t>7</w:t>
      </w:r>
      <w:r>
        <w:rPr>
          <w:lang w:val="en-GB"/>
        </w:rPr>
        <w:t xml:space="preserve"> </w:t>
      </w:r>
      <w:r w:rsidR="00217B45">
        <w:rPr>
          <w:lang w:val="en-GB"/>
        </w:rPr>
        <w:t xml:space="preserve">an LS was </w:t>
      </w:r>
      <w:r w:rsidR="00BC14B1">
        <w:rPr>
          <w:lang w:val="en-GB"/>
        </w:rPr>
        <w:t>sent</w:t>
      </w:r>
      <w:r w:rsidR="00217B45">
        <w:rPr>
          <w:lang w:val="en-GB"/>
        </w:rPr>
        <w:t xml:space="preserve"> to RAN1 asking </w:t>
      </w:r>
      <w:r w:rsidR="00BF77A5">
        <w:rPr>
          <w:lang w:val="en-GB"/>
        </w:rPr>
        <w:t xml:space="preserve">for RAN1 to introduce DCI signalling for NW to inform UE about </w:t>
      </w:r>
      <w:r w:rsidR="00972F26">
        <w:rPr>
          <w:lang w:val="en-GB"/>
        </w:rPr>
        <w:t xml:space="preserve">co-UE modulation order. </w:t>
      </w:r>
      <w:r w:rsidR="00C35116">
        <w:rPr>
          <w:lang w:val="en-GB"/>
        </w:rPr>
        <w:t xml:space="preserve">In case RAN1 would not agree to implement DCI signalling </w:t>
      </w:r>
      <w:r w:rsidR="00AE0878">
        <w:rPr>
          <w:lang w:val="en-GB"/>
        </w:rPr>
        <w:t xml:space="preserve">and/or for some cases R-ML would not be applicable, </w:t>
      </w:r>
      <w:r w:rsidR="00C35116">
        <w:rPr>
          <w:lang w:val="en-GB"/>
        </w:rPr>
        <w:t xml:space="preserve">it was </w:t>
      </w:r>
      <w:r w:rsidR="00195AC1">
        <w:rPr>
          <w:lang w:val="en-GB"/>
        </w:rPr>
        <w:t xml:space="preserve">further discussed </w:t>
      </w:r>
      <w:r w:rsidR="00C35116">
        <w:rPr>
          <w:lang w:val="en-GB"/>
        </w:rPr>
        <w:t>i</w:t>
      </w:r>
      <w:r w:rsidR="00972F26">
        <w:rPr>
          <w:lang w:val="en-GB"/>
        </w:rPr>
        <w:t>n RAN4#108</w:t>
      </w:r>
      <w:r w:rsidR="00195AC1">
        <w:rPr>
          <w:lang w:val="en-GB"/>
        </w:rPr>
        <w:t xml:space="preserve"> (see </w:t>
      </w:r>
      <w:r w:rsidR="00195AC1">
        <w:rPr>
          <w:lang w:val="en-GB"/>
        </w:rPr>
        <w:fldChar w:fldCharType="begin"/>
      </w:r>
      <w:r w:rsidR="00195AC1">
        <w:rPr>
          <w:lang w:val="en-GB"/>
        </w:rPr>
        <w:instrText xml:space="preserve"> REF _Ref144906290 \r \h </w:instrText>
      </w:r>
      <w:r w:rsidR="00195AC1">
        <w:rPr>
          <w:lang w:val="en-GB"/>
        </w:rPr>
      </w:r>
      <w:r w:rsidR="00195AC1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195AC1">
        <w:rPr>
          <w:lang w:val="en-GB"/>
        </w:rPr>
        <w:fldChar w:fldCharType="end"/>
      </w:r>
      <w:r w:rsidR="00195AC1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80506" w14:paraId="1BFBE9B4" w14:textId="77777777" w:rsidTr="003C7746">
        <w:trPr>
          <w:jc w:val="center"/>
        </w:trPr>
        <w:tc>
          <w:tcPr>
            <w:tcW w:w="9617" w:type="dxa"/>
          </w:tcPr>
          <w:p w14:paraId="389520E7" w14:textId="77777777" w:rsidR="002C3B1E" w:rsidRDefault="00B647BD" w:rsidP="002C3B1E">
            <w:pPr>
              <w:rPr>
                <w:b/>
                <w:u w:val="single"/>
              </w:rPr>
            </w:pPr>
            <w:r>
              <w:t xml:space="preserve"> </w:t>
            </w:r>
            <w:r w:rsidR="002C3B1E">
              <w:rPr>
                <w:b/>
                <w:u w:val="single"/>
              </w:rPr>
              <w:t>Issue 1-1-1: Selection of reference receiver</w:t>
            </w:r>
          </w:p>
          <w:p w14:paraId="4C1C0446" w14:textId="77777777" w:rsidR="002C3B1E" w:rsidRDefault="002C3B1E" w:rsidP="002C3B1E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</w:pPr>
            <w:r>
              <w:t>Down select to R-ML as the reference receiver.</w:t>
            </w:r>
          </w:p>
          <w:p w14:paraId="69DCE0C5" w14:textId="77777777" w:rsidR="002C3B1E" w:rsidRDefault="002C3B1E" w:rsidP="002C3B1E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The above decision can be revisited in case DCI-based assistant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cannot be introduced in RAN1.</w:t>
            </w:r>
          </w:p>
          <w:p w14:paraId="59A7E29F" w14:textId="77777777" w:rsidR="002C3B1E" w:rsidRDefault="002C3B1E" w:rsidP="002C3B1E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Detailed test set-up for R-ML receiver will be further discussed and decided during performance </w:t>
            </w:r>
            <w:proofErr w:type="gramStart"/>
            <w:r>
              <w:rPr>
                <w:lang w:eastAsia="zh-CN"/>
              </w:rPr>
              <w:t>requirements</w:t>
            </w:r>
            <w:proofErr w:type="gramEnd"/>
            <w:r>
              <w:rPr>
                <w:lang w:eastAsia="zh-CN"/>
              </w:rPr>
              <w:t xml:space="preserve"> introduction phase. </w:t>
            </w:r>
          </w:p>
          <w:p w14:paraId="18ADCDAC" w14:textId="77777777" w:rsidR="002C3B1E" w:rsidRDefault="002C3B1E" w:rsidP="002C3B1E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FFS whether test cases need to be introduced for cases which R-ML receiver not </w:t>
            </w:r>
            <w:proofErr w:type="gramStart"/>
            <w:r>
              <w:rPr>
                <w:lang w:eastAsia="zh-CN"/>
              </w:rPr>
              <w:t>applicable</w:t>
            </w:r>
            <w:proofErr w:type="gramEnd"/>
          </w:p>
          <w:p w14:paraId="393406F6" w14:textId="5EB80624" w:rsidR="00B80506" w:rsidRDefault="00B80506" w:rsidP="003C7746"/>
        </w:tc>
      </w:tr>
    </w:tbl>
    <w:p w14:paraId="6D77C66E" w14:textId="77777777" w:rsidR="00195AC1" w:rsidRDefault="00195AC1" w:rsidP="00B80506"/>
    <w:p w14:paraId="2A416C2B" w14:textId="0F551690" w:rsidR="00B80506" w:rsidRDefault="00195AC1" w:rsidP="00B80506">
      <w:r>
        <w:t>After RAN</w:t>
      </w:r>
      <w:r w:rsidR="00161036">
        <w:t xml:space="preserve">4#108, </w:t>
      </w:r>
      <w:r w:rsidR="00E80661">
        <w:t xml:space="preserve">RAN1 has provide an answer back (see </w:t>
      </w:r>
      <w:r w:rsidR="00C10EF7">
        <w:fldChar w:fldCharType="begin"/>
      </w:r>
      <w:r w:rsidR="00C10EF7">
        <w:instrText xml:space="preserve"> REF _Ref144904761 \r \h </w:instrText>
      </w:r>
      <w:r w:rsidR="00C10EF7">
        <w:fldChar w:fldCharType="separate"/>
      </w:r>
      <w:r w:rsidR="004A7224">
        <w:t>[2]</w:t>
      </w:r>
      <w:r w:rsidR="00C10EF7">
        <w:fldChar w:fldCharType="end"/>
      </w:r>
      <w:r w:rsidR="00C10EF7">
        <w:t>)</w:t>
      </w:r>
      <w:r w:rsidR="009E6452">
        <w:t xml:space="preserve"> with RAN1’s understanding of the request from RAN4. The agreement in RAN1 is </w:t>
      </w:r>
      <w:r w:rsidR="00D21103">
        <w:t>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21103" w14:paraId="54CE596D" w14:textId="77777777" w:rsidTr="00761F20">
        <w:trPr>
          <w:jc w:val="center"/>
        </w:trPr>
        <w:tc>
          <w:tcPr>
            <w:tcW w:w="8655" w:type="dxa"/>
          </w:tcPr>
          <w:p w14:paraId="0E6C5687" w14:textId="77777777" w:rsidR="005B4395" w:rsidRDefault="00D21103" w:rsidP="005B4395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t xml:space="preserve"> </w:t>
            </w:r>
            <w:r w:rsidR="005B439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D403210" w14:textId="77777777" w:rsidR="005B4395" w:rsidRDefault="005B4395" w:rsidP="005B4395">
            <w:pPr>
              <w:rPr>
                <w:rFonts w:cs="Times"/>
              </w:rPr>
            </w:pPr>
            <w:r>
              <w:rPr>
                <w:rFonts w:cs="Times"/>
              </w:rPr>
              <w:t xml:space="preserve">Implement the DCI signaling in </w:t>
            </w:r>
            <w:r>
              <w:rPr>
                <w:rFonts w:cs="Times"/>
                <w:lang w:eastAsia="zh-CN"/>
              </w:rPr>
              <w:t xml:space="preserve">R1-2306361 (R4-2309895) in RAN1 specifications with the following assumptions. </w:t>
            </w:r>
          </w:p>
          <w:p w14:paraId="52CD726B" w14:textId="77777777" w:rsidR="005B4395" w:rsidRDefault="005B4395" w:rsidP="005B4395">
            <w:pPr>
              <w:pStyle w:val="ListParagraph"/>
              <w:numPr>
                <w:ilvl w:val="0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 xml:space="preserve">Scope of this DCI signaling at least applying to a PDSCH satisfying all the following conditions. </w:t>
            </w:r>
          </w:p>
          <w:p w14:paraId="2EAB4E36" w14:textId="77777777" w:rsidR="005B4395" w:rsidRDefault="005B4395" w:rsidP="005B4395">
            <w:pPr>
              <w:pStyle w:val="ListParagraph"/>
              <w:numPr>
                <w:ilvl w:val="1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 xml:space="preserve">The PDSCH is scheduled by DCI format 1_1. </w:t>
            </w:r>
          </w:p>
          <w:p w14:paraId="7CE43133" w14:textId="77777777" w:rsidR="005B4395" w:rsidRDefault="005B4395" w:rsidP="005B4395">
            <w:pPr>
              <w:pStyle w:val="ListParagraph"/>
              <w:numPr>
                <w:ilvl w:val="2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 xml:space="preserve">Support for this feature for other DCI format(s) can be later added depending on RAN4 </w:t>
            </w:r>
            <w:proofErr w:type="gramStart"/>
            <w:r>
              <w:rPr>
                <w:rFonts w:eastAsia="Malgun Gothic" w:cs="Times"/>
              </w:rPr>
              <w:t>input</w:t>
            </w:r>
            <w:proofErr w:type="gramEnd"/>
          </w:p>
          <w:p w14:paraId="59406B96" w14:textId="77777777" w:rsidR="005B4395" w:rsidRDefault="005B4395" w:rsidP="005B4395">
            <w:pPr>
              <w:pStyle w:val="ListParagraph"/>
              <w:numPr>
                <w:ilvl w:val="1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>Single TRP based scheme is configured for the PDSCH transmission.</w:t>
            </w:r>
          </w:p>
          <w:p w14:paraId="176C2F4A" w14:textId="77777777" w:rsidR="005B4395" w:rsidRDefault="005B4395" w:rsidP="005B4395">
            <w:pPr>
              <w:pStyle w:val="ListParagraph"/>
              <w:numPr>
                <w:ilvl w:val="1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>Single codeword is configured for the PDSCH transmission.</w:t>
            </w:r>
          </w:p>
          <w:p w14:paraId="2C5EDC89" w14:textId="77777777" w:rsidR="005B4395" w:rsidRDefault="005B4395" w:rsidP="005B4395">
            <w:pPr>
              <w:pStyle w:val="ListParagraph"/>
              <w:numPr>
                <w:ilvl w:val="1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lastRenderedPageBreak/>
              <w:t>CBG based transmission is not configured for the PDSCH transmission.</w:t>
            </w:r>
          </w:p>
          <w:p w14:paraId="4E3F4584" w14:textId="77777777" w:rsidR="005B4395" w:rsidRDefault="005B4395" w:rsidP="005B4395">
            <w:pPr>
              <w:pStyle w:val="ListParagraph"/>
              <w:numPr>
                <w:ilvl w:val="1"/>
                <w:numId w:val="37"/>
              </w:numPr>
              <w:spacing w:line="280" w:lineRule="atLeast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>Rel-15/16/17 DMRS is configured for the PDSCH transmission.</w:t>
            </w:r>
          </w:p>
          <w:p w14:paraId="6C5AB94F" w14:textId="77777777" w:rsidR="005B4395" w:rsidRDefault="005B4395" w:rsidP="005B4395">
            <w:pPr>
              <w:pStyle w:val="ListParagraph"/>
              <w:numPr>
                <w:ilvl w:val="0"/>
                <w:numId w:val="37"/>
              </w:numPr>
              <w:spacing w:line="280" w:lineRule="atLeast"/>
              <w:jc w:val="both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>For “Bit field mapped to index” =0, the content “</w:t>
            </w:r>
            <w:r>
              <w:rPr>
                <w:rFonts w:cs="Times"/>
              </w:rPr>
              <w:t>No co-scheduled UE(s) which has same DMRS sequence</w:t>
            </w:r>
            <w:r>
              <w:rPr>
                <w:rFonts w:cs="Times"/>
                <w:color w:val="FF0000"/>
              </w:rPr>
              <w:t xml:space="preserve"> </w:t>
            </w:r>
            <w:r>
              <w:rPr>
                <w:rFonts w:cs="Times"/>
              </w:rPr>
              <w:t>as target UE exists</w:t>
            </w:r>
            <w:r>
              <w:rPr>
                <w:rFonts w:eastAsia="Malgun Gothic" w:cs="Times"/>
              </w:rPr>
              <w:t xml:space="preserve">” is interpret as the following. </w:t>
            </w:r>
          </w:p>
          <w:p w14:paraId="6F83FC2A" w14:textId="77777777" w:rsidR="005B4395" w:rsidRDefault="005B4395" w:rsidP="005B4395">
            <w:pPr>
              <w:pStyle w:val="ListParagraph"/>
              <w:numPr>
                <w:ilvl w:val="1"/>
                <w:numId w:val="38"/>
              </w:numPr>
              <w:spacing w:line="280" w:lineRule="atLeast"/>
              <w:jc w:val="both"/>
              <w:rPr>
                <w:rFonts w:eastAsia="Times New Roman" w:cs="Times"/>
              </w:rPr>
            </w:pPr>
            <w:r>
              <w:rPr>
                <w:rFonts w:cs="Times"/>
              </w:rPr>
              <w:t xml:space="preserve">In all the PRBs allocated to the target UE, there is no co-scheduled UE or there is co-scheduled UE but with a different DMRS sequence. </w:t>
            </w:r>
          </w:p>
          <w:p w14:paraId="356DC9D3" w14:textId="77777777" w:rsidR="005B4395" w:rsidRDefault="005B4395" w:rsidP="005B4395">
            <w:pPr>
              <w:pStyle w:val="ListParagraph"/>
              <w:numPr>
                <w:ilvl w:val="0"/>
                <w:numId w:val="38"/>
              </w:numPr>
              <w:spacing w:line="280" w:lineRule="atLeast"/>
              <w:jc w:val="both"/>
              <w:rPr>
                <w:rFonts w:eastAsia="Malgun Gothic" w:cs="Times"/>
              </w:rPr>
            </w:pPr>
            <w:r>
              <w:rPr>
                <w:rFonts w:cs="Times"/>
              </w:rPr>
              <w:t xml:space="preserve">The </w:t>
            </w:r>
            <w:r>
              <w:rPr>
                <w:rFonts w:eastAsia="Malgun Gothic" w:cs="Times"/>
              </w:rPr>
              <w:t>terminology “the same DMRS sequence” in the DCI signaling table is interpret as the same root DMRS sequence</w:t>
            </w:r>
            <w:r>
              <w:rPr>
                <w:rFonts w:eastAsia="Malgun Gothic" w:cs="Times"/>
                <w:noProof/>
              </w:rPr>
              <w:t xml:space="preserve"> r(n) in TS38.211 Section 7.4.1.1.1.</w:t>
            </w:r>
            <w:r>
              <w:rPr>
                <w:rFonts w:eastAsia="Malgun Gothic" w:cs="Times"/>
              </w:rPr>
              <w:t xml:space="preserve"> </w:t>
            </w:r>
          </w:p>
          <w:p w14:paraId="4FE47327" w14:textId="77777777" w:rsidR="005B4395" w:rsidRDefault="005B4395" w:rsidP="005B4395">
            <w:pPr>
              <w:pStyle w:val="ListParagraph"/>
              <w:numPr>
                <w:ilvl w:val="0"/>
                <w:numId w:val="38"/>
              </w:numPr>
              <w:spacing w:line="280" w:lineRule="atLeast"/>
              <w:jc w:val="both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 xml:space="preserve">“Bit field mapped to index” =7 in the DCI signaling table is interpret as including all the cases not covered by cases corresponding to “Bit field mapped to index” 0/1/2/3/4/5/6. </w:t>
            </w:r>
          </w:p>
          <w:p w14:paraId="09531EB9" w14:textId="0A226E4C" w:rsidR="00D21103" w:rsidRDefault="00D21103" w:rsidP="00D21103"/>
        </w:tc>
      </w:tr>
    </w:tbl>
    <w:p w14:paraId="3A991651" w14:textId="77777777" w:rsidR="00BA5AA5" w:rsidRDefault="00BA5AA5" w:rsidP="00D21103">
      <w:pPr>
        <w:rPr>
          <w:lang w:val="en-GB"/>
        </w:rPr>
      </w:pPr>
    </w:p>
    <w:p w14:paraId="20635CC1" w14:textId="101E3DA3" w:rsidR="00D21103" w:rsidRDefault="00161036" w:rsidP="00D21103">
      <w:pPr>
        <w:rPr>
          <w:lang w:val="en-GB"/>
        </w:rPr>
      </w:pPr>
      <w:r>
        <w:rPr>
          <w:lang w:val="en-GB"/>
        </w:rPr>
        <w:t>In addition, RAN1 included clarification questions to RAN4, to be answered in RAN</w:t>
      </w:r>
      <w:r w:rsidR="007143FA">
        <w:rPr>
          <w:lang w:val="en-GB"/>
        </w:rPr>
        <w:t>4#108bis: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21103" w14:paraId="18631CA3" w14:textId="77777777" w:rsidTr="00AF2B1F">
        <w:trPr>
          <w:jc w:val="center"/>
        </w:trPr>
        <w:tc>
          <w:tcPr>
            <w:tcW w:w="9617" w:type="dxa"/>
          </w:tcPr>
          <w:p w14:paraId="6FD11756" w14:textId="77777777" w:rsidR="00761F20" w:rsidRDefault="00D21103" w:rsidP="00761F20">
            <w:pPr>
              <w:rPr>
                <w:rFonts w:eastAsia="Malgun Gothic"/>
                <w:lang w:eastAsia="zh-CN"/>
              </w:rPr>
            </w:pPr>
            <w:r>
              <w:t xml:space="preserve"> </w:t>
            </w:r>
            <w:r w:rsidR="00761F20">
              <w:rPr>
                <w:lang w:eastAsia="x-none"/>
              </w:rPr>
              <w:t xml:space="preserve">In additional, RAN1 respectfully ask RAN4 to provide answers to the following questions. </w:t>
            </w:r>
          </w:p>
          <w:p w14:paraId="437927E4" w14:textId="77777777" w:rsidR="00761F20" w:rsidRDefault="00761F20" w:rsidP="00761F20">
            <w:pPr>
              <w:pStyle w:val="ListParagraph"/>
              <w:numPr>
                <w:ilvl w:val="0"/>
                <w:numId w:val="37"/>
              </w:numPr>
              <w:spacing w:line="280" w:lineRule="atLeast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Question 1: Whether this new signaling in DCI is introduced in DCI format 1_2 in addition to format 1_1?</w:t>
            </w:r>
          </w:p>
          <w:p w14:paraId="19FC342A" w14:textId="77777777" w:rsidR="00761F20" w:rsidRDefault="00761F20" w:rsidP="00761F20">
            <w:pPr>
              <w:pStyle w:val="ListParagraph"/>
              <w:numPr>
                <w:ilvl w:val="0"/>
                <w:numId w:val="37"/>
              </w:numPr>
              <w:spacing w:line="28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>Question 2: Whether this new signaling in DCI is supported for one or more DL multi-TRP schemes?</w:t>
            </w:r>
          </w:p>
          <w:p w14:paraId="7B69FD08" w14:textId="77777777" w:rsidR="00761F20" w:rsidRDefault="00761F20" w:rsidP="00761F20">
            <w:pPr>
              <w:pStyle w:val="ListParagraph"/>
              <w:widowControl w:val="0"/>
              <w:numPr>
                <w:ilvl w:val="0"/>
                <w:numId w:val="37"/>
              </w:numPr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Question 3: Whether this new signaling in DCI is supported when the RRC parameter </w:t>
            </w:r>
            <w:proofErr w:type="spellStart"/>
            <w:r>
              <w:rPr>
                <w:rFonts w:eastAsia="Malgun Gothic"/>
              </w:rPr>
              <w:t>maxNrofCodeWordsScheduledByDCI</w:t>
            </w:r>
            <w:proofErr w:type="spellEnd"/>
            <w:r>
              <w:rPr>
                <w:rFonts w:eastAsia="Malgun Gothic"/>
              </w:rPr>
              <w:t xml:space="preserve"> is configured as 2? </w:t>
            </w:r>
          </w:p>
          <w:p w14:paraId="2C1D0A94" w14:textId="77777777" w:rsidR="00761F20" w:rsidRDefault="00761F20" w:rsidP="00761F20">
            <w:pPr>
              <w:pStyle w:val="ListParagraph"/>
              <w:widowControl w:val="0"/>
              <w:numPr>
                <w:ilvl w:val="0"/>
                <w:numId w:val="37"/>
              </w:numPr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Question 4: Whether the new signaling in DCI is supported when the RRC </w:t>
            </w:r>
            <w:proofErr w:type="spellStart"/>
            <w:r>
              <w:rPr>
                <w:rFonts w:eastAsia="Malgun Gothic"/>
              </w:rPr>
              <w:t>codeBlockGroupTransmission</w:t>
            </w:r>
            <w:proofErr w:type="spellEnd"/>
            <w:r>
              <w:rPr>
                <w:rFonts w:eastAsia="Malgun Gothic"/>
              </w:rPr>
              <w:t xml:space="preserve"> is configured?</w:t>
            </w:r>
          </w:p>
          <w:p w14:paraId="712B8E2E" w14:textId="77777777" w:rsidR="00761F20" w:rsidRDefault="00761F20" w:rsidP="00761F20">
            <w:pPr>
              <w:pStyle w:val="ListParagraph"/>
              <w:numPr>
                <w:ilvl w:val="0"/>
                <w:numId w:val="37"/>
              </w:numPr>
              <w:spacing w:line="28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>Question 5: Whether the new signaling in DCI is supported when Rel-18 DMRS is configured?</w:t>
            </w:r>
          </w:p>
          <w:p w14:paraId="2EFA6051" w14:textId="77777777" w:rsidR="00761F20" w:rsidRDefault="00761F20" w:rsidP="00761F20">
            <w:pPr>
              <w:pStyle w:val="ListParagraph"/>
              <w:numPr>
                <w:ilvl w:val="0"/>
                <w:numId w:val="37"/>
              </w:numPr>
              <w:spacing w:line="28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Question 6: In the content corresponding to “Bit field mapped to index” =6, </w:t>
            </w:r>
            <w:proofErr w:type="gramStart"/>
            <w:r>
              <w:rPr>
                <w:rFonts w:eastAsia="Malgun Gothic"/>
              </w:rPr>
              <w:t>whether or not</w:t>
            </w:r>
            <w:proofErr w:type="gramEnd"/>
            <w:r>
              <w:rPr>
                <w:rFonts w:eastAsia="Malgun Gothic"/>
              </w:rPr>
              <w:t xml:space="preserve"> the phrase “In each individual PRB allocated to the target UE, the following condition is satisfied” should be replaced by “In each individual </w:t>
            </w:r>
            <w:r>
              <w:rPr>
                <w:rFonts w:eastAsia="Malgun Gothic"/>
                <w:strike/>
                <w:color w:val="FF0000"/>
              </w:rPr>
              <w:t>PRB</w:t>
            </w:r>
            <w:r>
              <w:rPr>
                <w:rFonts w:eastAsia="Malgun Gothic"/>
                <w:color w:val="FF0000"/>
              </w:rPr>
              <w:t xml:space="preserve"> </w:t>
            </w:r>
            <w:r>
              <w:rPr>
                <w:rFonts w:eastAsia="Malgun Gothic"/>
              </w:rPr>
              <w:t>PRG allocated to the target UE, the following condition is satisfied”?</w:t>
            </w:r>
          </w:p>
          <w:p w14:paraId="564DC297" w14:textId="77777777" w:rsidR="00761F20" w:rsidRDefault="00761F20" w:rsidP="00761F20">
            <w:pPr>
              <w:pStyle w:val="ListParagraph"/>
              <w:numPr>
                <w:ilvl w:val="0"/>
                <w:numId w:val="37"/>
              </w:numPr>
              <w:spacing w:line="280" w:lineRule="atLeast"/>
              <w:rPr>
                <w:rFonts w:eastAsia="Malgun Gothic"/>
              </w:rPr>
            </w:pPr>
            <w:r>
              <w:rPr>
                <w:rFonts w:eastAsia="Malgun Gothic"/>
              </w:rPr>
              <w:t>Question 7: For “Bit field mapped to index” =1/2/3/4/5, does “empty PRB without co-scheduled UE” is allowed “in all the PRBs” of the target UE.</w:t>
            </w:r>
          </w:p>
          <w:p w14:paraId="1EEA2A3D" w14:textId="002EF96B" w:rsidR="00D21103" w:rsidRDefault="00D21103" w:rsidP="00AF2B1F"/>
        </w:tc>
      </w:tr>
    </w:tbl>
    <w:p w14:paraId="4065D901" w14:textId="77777777" w:rsidR="007772BE" w:rsidRDefault="007772BE" w:rsidP="00D21103"/>
    <w:p w14:paraId="6716CBFA" w14:textId="77777777" w:rsidR="00BA5AA5" w:rsidRDefault="00BA5AA5" w:rsidP="00BA5AA5">
      <w:pPr>
        <w:pStyle w:val="RAN4observation0"/>
      </w:pPr>
      <w:r>
        <w:t xml:space="preserve">We do not see any issues with RAN1’s understanding of the RAN4 requested DCI </w:t>
      </w:r>
      <w:proofErr w:type="spellStart"/>
      <w:r>
        <w:t>signalling</w:t>
      </w:r>
      <w:proofErr w:type="spellEnd"/>
      <w:r>
        <w:t>.</w:t>
      </w:r>
    </w:p>
    <w:p w14:paraId="637B3794" w14:textId="77777777" w:rsidR="00285601" w:rsidRDefault="00285601" w:rsidP="00C05CED">
      <w:r>
        <w:t xml:space="preserve">RAN1 has decided to introduce the RAN4 requested DCI </w:t>
      </w:r>
      <w:proofErr w:type="spellStart"/>
      <w:r>
        <w:t>signalling</w:t>
      </w:r>
      <w:proofErr w:type="spellEnd"/>
      <w:r>
        <w:t xml:space="preserve"> and have a list of questions for RAN4 to clarify the </w:t>
      </w:r>
      <w:proofErr w:type="spellStart"/>
      <w:r>
        <w:t>signalling</w:t>
      </w:r>
      <w:proofErr w:type="spellEnd"/>
      <w:r>
        <w:t>.</w:t>
      </w:r>
    </w:p>
    <w:p w14:paraId="7EAD9006" w14:textId="77777777" w:rsidR="00285601" w:rsidRDefault="00285601" w:rsidP="00D21103"/>
    <w:p w14:paraId="669610F0" w14:textId="78F2BFD7" w:rsidR="00E90D7F" w:rsidRDefault="00E90D7F" w:rsidP="00D21103">
      <w:r w:rsidRPr="007772BE">
        <w:t xml:space="preserve">We have the following comments </w:t>
      </w:r>
      <w:r w:rsidR="007772BE" w:rsidRPr="007772BE">
        <w:t>for the questions from RAN1:</w:t>
      </w:r>
    </w:p>
    <w:p w14:paraId="0115BC5C" w14:textId="7811C1E2" w:rsidR="00B65AC3" w:rsidRPr="00D6409B" w:rsidRDefault="00B91781" w:rsidP="00D21103">
      <w:pPr>
        <w:rPr>
          <w:b/>
          <w:bCs/>
          <w:u w:val="single"/>
        </w:rPr>
      </w:pPr>
      <w:r>
        <w:rPr>
          <w:b/>
          <w:bCs/>
          <w:u w:val="single"/>
        </w:rPr>
        <w:t>Question</w:t>
      </w:r>
      <w:r w:rsidR="00740E08" w:rsidRPr="00D6409B">
        <w:rPr>
          <w:b/>
          <w:bCs/>
          <w:u w:val="single"/>
        </w:rPr>
        <w:t>1:</w:t>
      </w:r>
      <w:r w:rsidR="00686E13">
        <w:rPr>
          <w:b/>
          <w:bCs/>
          <w:u w:val="single"/>
        </w:rPr>
        <w:t xml:space="preserve"> </w:t>
      </w:r>
      <w:r w:rsidR="00686E13">
        <w:rPr>
          <w:rFonts w:eastAsia="Malgun Gothic"/>
        </w:rPr>
        <w:t>Whether this new signaling in DCI is introduced in DCI format 1_2 in addition to format 1_1?</w:t>
      </w:r>
    </w:p>
    <w:p w14:paraId="3435E846" w14:textId="6F52F7FD" w:rsidR="0029457E" w:rsidRPr="00D6409B" w:rsidRDefault="00D44273" w:rsidP="007D07F1">
      <w:pPr>
        <w:ind w:left="720"/>
      </w:pPr>
      <w:r w:rsidRPr="00D6409B">
        <w:t>DCI</w:t>
      </w:r>
      <w:r w:rsidR="008A358E">
        <w:t xml:space="preserve"> format </w:t>
      </w:r>
      <w:r w:rsidRPr="00D6409B">
        <w:t xml:space="preserve">1_2 is </w:t>
      </w:r>
      <w:r w:rsidR="00E65313" w:rsidRPr="00D6409B">
        <w:t xml:space="preserve">supposed to be a compact DCI format, so in that respect </w:t>
      </w:r>
      <w:r w:rsidR="00C12EDE" w:rsidRPr="00D6409B">
        <w:t xml:space="preserve">it would not be common to </w:t>
      </w:r>
      <w:r w:rsidR="00AA4B94" w:rsidRPr="00D6409B">
        <w:t xml:space="preserve">introduce the new DCI </w:t>
      </w:r>
      <w:proofErr w:type="spellStart"/>
      <w:r w:rsidR="00AA4B94" w:rsidRPr="00D6409B">
        <w:t>signlling</w:t>
      </w:r>
      <w:proofErr w:type="spellEnd"/>
      <w:r w:rsidR="00AA4B94" w:rsidRPr="00D6409B">
        <w:t xml:space="preserve"> in DCI</w:t>
      </w:r>
      <w:r w:rsidR="00C622AD" w:rsidRPr="00D6409B">
        <w:t xml:space="preserve"> format </w:t>
      </w:r>
      <w:r w:rsidR="00AA4B94" w:rsidRPr="00D6409B">
        <w:t xml:space="preserve">1_2. </w:t>
      </w:r>
      <w:proofErr w:type="gramStart"/>
      <w:r w:rsidR="00B6345D">
        <w:t>Still</w:t>
      </w:r>
      <w:proofErr w:type="gramEnd"/>
      <w:r w:rsidR="00B6345D">
        <w:t xml:space="preserve"> we do not see an issue also introducing the DCI in DCI format 1_2. </w:t>
      </w:r>
      <w:r w:rsidR="001B6F22">
        <w:t>We see it as</w:t>
      </w:r>
      <w:r w:rsidR="00AA4B94" w:rsidRPr="00D6409B">
        <w:t xml:space="preserve"> a RAN1 decision </w:t>
      </w:r>
      <w:r w:rsidR="006E6130" w:rsidRPr="00D6409B">
        <w:t xml:space="preserve">if </w:t>
      </w:r>
      <w:r w:rsidR="00C622AD" w:rsidRPr="00D6409B">
        <w:t xml:space="preserve">the new </w:t>
      </w:r>
      <w:proofErr w:type="spellStart"/>
      <w:r w:rsidR="00C622AD" w:rsidRPr="00D6409B">
        <w:t>signalling</w:t>
      </w:r>
      <w:proofErr w:type="spellEnd"/>
      <w:r w:rsidR="00C622AD" w:rsidRPr="00D6409B">
        <w:t xml:space="preserve"> in DCI is also introduced in DCI format 1_2.</w:t>
      </w:r>
    </w:p>
    <w:p w14:paraId="7EBA07B1" w14:textId="0A5D520E" w:rsidR="00D32789" w:rsidRPr="00D6409B" w:rsidRDefault="0030435B" w:rsidP="00B65AC3">
      <w:pPr>
        <w:rPr>
          <w:b/>
          <w:bCs/>
          <w:u w:val="single"/>
        </w:rPr>
      </w:pPr>
      <w:r w:rsidRPr="00D6409B">
        <w:rPr>
          <w:b/>
          <w:bCs/>
          <w:u w:val="single"/>
        </w:rPr>
        <w:t>Q</w:t>
      </w:r>
      <w:r w:rsidR="00B91781">
        <w:rPr>
          <w:b/>
          <w:bCs/>
          <w:u w:val="single"/>
        </w:rPr>
        <w:t>uestion</w:t>
      </w:r>
      <w:r w:rsidRPr="00D6409B">
        <w:rPr>
          <w:b/>
          <w:bCs/>
          <w:u w:val="single"/>
        </w:rPr>
        <w:t>2:</w:t>
      </w:r>
      <w:r w:rsidR="00686E13" w:rsidRPr="00686E13">
        <w:rPr>
          <w:rFonts w:eastAsia="Malgun Gothic"/>
        </w:rPr>
        <w:t xml:space="preserve"> </w:t>
      </w:r>
      <w:r w:rsidR="00686E13">
        <w:rPr>
          <w:rFonts w:eastAsia="Malgun Gothic"/>
        </w:rPr>
        <w:t>Whether this new signaling in DCI is supported for one or more DL multi-TRP schemes?</w:t>
      </w:r>
    </w:p>
    <w:p w14:paraId="37D49A90" w14:textId="41C61E04" w:rsidR="0030435B" w:rsidRPr="00D6409B" w:rsidRDefault="00DE6D4D" w:rsidP="007D07F1">
      <w:pPr>
        <w:ind w:left="720"/>
      </w:pPr>
      <w:r w:rsidRPr="00D6409B">
        <w:t xml:space="preserve">For S-DCI </w:t>
      </w:r>
      <w:proofErr w:type="spellStart"/>
      <w:r w:rsidRPr="00D6409B">
        <w:t>mTRP</w:t>
      </w:r>
      <w:proofErr w:type="spellEnd"/>
      <w:r w:rsidR="00B65AC3" w:rsidRPr="00D6409B">
        <w:t>: T</w:t>
      </w:r>
      <w:r w:rsidRPr="00D6409B">
        <w:t xml:space="preserve">here is no support of MU-MIMO with </w:t>
      </w:r>
      <w:proofErr w:type="spellStart"/>
      <w:r w:rsidRPr="00D6409B">
        <w:t>mTRP</w:t>
      </w:r>
      <w:proofErr w:type="spellEnd"/>
      <w:r w:rsidRPr="00D6409B">
        <w:t xml:space="preserve">. </w:t>
      </w:r>
      <w:r w:rsidR="00F74FE9" w:rsidRPr="00D6409B">
        <w:t>3</w:t>
      </w:r>
      <w:r w:rsidRPr="00D6409B">
        <w:t>8.214 spec. clarifies that indices of {9</w:t>
      </w:r>
      <w:r w:rsidR="00F74FE9" w:rsidRPr="00D6409B">
        <w:t>,</w:t>
      </w:r>
      <w:r w:rsidRPr="00D6409B">
        <w:t>10</w:t>
      </w:r>
      <w:r w:rsidR="00F74FE9" w:rsidRPr="00D6409B">
        <w:t>,</w:t>
      </w:r>
      <w:r w:rsidRPr="00D6409B">
        <w:t xml:space="preserve">11} and {12 or 31} are used for </w:t>
      </w:r>
      <w:proofErr w:type="spellStart"/>
      <w:r w:rsidRPr="00D6409B">
        <w:t>mTRP</w:t>
      </w:r>
      <w:proofErr w:type="spellEnd"/>
      <w:r w:rsidRPr="00D6409B">
        <w:t xml:space="preserve"> transmission. UE shall assume all remaining ports are not scheduled for other UE</w:t>
      </w:r>
      <w:r w:rsidR="00B65AC3" w:rsidRPr="00D6409B">
        <w:t>.</w:t>
      </w:r>
    </w:p>
    <w:p w14:paraId="39785BA4" w14:textId="730432ED" w:rsidR="00D32789" w:rsidRPr="00D6409B" w:rsidRDefault="00DB0CD5" w:rsidP="007D07F1">
      <w:pPr>
        <w:ind w:left="720"/>
      </w:pPr>
      <w:r w:rsidRPr="00D6409B">
        <w:t xml:space="preserve">For M-DCI </w:t>
      </w:r>
      <w:proofErr w:type="spellStart"/>
      <w:r w:rsidRPr="00D6409B">
        <w:t>mTRP</w:t>
      </w:r>
      <w:proofErr w:type="spellEnd"/>
      <w:r w:rsidRPr="00D6409B">
        <w:t xml:space="preserve">, there is no limitation in the specification, so </w:t>
      </w:r>
      <w:r w:rsidR="005B77C5" w:rsidRPr="00D6409B">
        <w:t>here it can be supported.</w:t>
      </w:r>
    </w:p>
    <w:p w14:paraId="3D2CE8DD" w14:textId="48DA95ED" w:rsidR="00B65AC3" w:rsidRPr="00D6409B" w:rsidRDefault="00A9593D" w:rsidP="007D07F1">
      <w:pPr>
        <w:ind w:left="720"/>
      </w:pPr>
      <w:r w:rsidRPr="00D6409B">
        <w:t xml:space="preserve">RAN4 has not specifically considered </w:t>
      </w:r>
      <w:proofErr w:type="spellStart"/>
      <w:r w:rsidR="00E66AD9" w:rsidRPr="00D6409B">
        <w:t>mTRP</w:t>
      </w:r>
      <w:proofErr w:type="spellEnd"/>
      <w:r w:rsidR="00E509D6" w:rsidRPr="00D6409B">
        <w:t xml:space="preserve">, </w:t>
      </w:r>
      <w:r w:rsidR="007D07F1" w:rsidRPr="00D6409B">
        <w:t>however</w:t>
      </w:r>
      <w:r w:rsidR="00E509D6" w:rsidRPr="00D6409B">
        <w:t xml:space="preserve"> </w:t>
      </w:r>
      <w:r w:rsidR="00656A6F" w:rsidRPr="00D6409B">
        <w:t xml:space="preserve">there is no </w:t>
      </w:r>
      <w:proofErr w:type="gramStart"/>
      <w:r w:rsidR="00656A6F" w:rsidRPr="00D6409B">
        <w:t>particular reason</w:t>
      </w:r>
      <w:proofErr w:type="gramEnd"/>
      <w:r w:rsidR="00656A6F" w:rsidRPr="00D6409B">
        <w:t xml:space="preserve"> to exclude </w:t>
      </w:r>
      <w:proofErr w:type="spellStart"/>
      <w:r w:rsidR="00656A6F" w:rsidRPr="00D6409B">
        <w:t>mTRP</w:t>
      </w:r>
      <w:proofErr w:type="spellEnd"/>
      <w:r w:rsidR="003608AE" w:rsidRPr="00D6409B">
        <w:t>.</w:t>
      </w:r>
    </w:p>
    <w:p w14:paraId="13C50E21" w14:textId="30790B26" w:rsidR="00E21B90" w:rsidRPr="00D6409B" w:rsidRDefault="00E21B90" w:rsidP="00D21103">
      <w:pPr>
        <w:rPr>
          <w:b/>
          <w:bCs/>
          <w:u w:val="single"/>
        </w:rPr>
      </w:pPr>
      <w:r w:rsidRPr="00D6409B">
        <w:rPr>
          <w:b/>
          <w:bCs/>
          <w:u w:val="single"/>
        </w:rPr>
        <w:lastRenderedPageBreak/>
        <w:t>Q</w:t>
      </w:r>
      <w:r w:rsidR="00B91781">
        <w:rPr>
          <w:b/>
          <w:bCs/>
          <w:u w:val="single"/>
        </w:rPr>
        <w:t>uestion</w:t>
      </w:r>
      <w:r w:rsidRPr="00D6409B">
        <w:rPr>
          <w:b/>
          <w:bCs/>
          <w:u w:val="single"/>
        </w:rPr>
        <w:t>3:</w:t>
      </w:r>
      <w:r w:rsidR="00686E13" w:rsidRPr="00686E13">
        <w:rPr>
          <w:rFonts w:eastAsia="Malgun Gothic"/>
        </w:rPr>
        <w:t xml:space="preserve"> </w:t>
      </w:r>
      <w:r w:rsidR="00686E13">
        <w:rPr>
          <w:rFonts w:eastAsia="Malgun Gothic"/>
        </w:rPr>
        <w:t xml:space="preserve">Whether this new signaling in DCI is supported when the RRC parameter </w:t>
      </w:r>
      <w:proofErr w:type="spellStart"/>
      <w:r w:rsidR="00686E13">
        <w:rPr>
          <w:rFonts w:eastAsia="Malgun Gothic"/>
        </w:rPr>
        <w:t>maxNrofCodeWordsScheduledByDCI</w:t>
      </w:r>
      <w:proofErr w:type="spellEnd"/>
      <w:r w:rsidR="00686E13">
        <w:rPr>
          <w:rFonts w:eastAsia="Malgun Gothic"/>
        </w:rPr>
        <w:t xml:space="preserve"> is configured as 2?</w:t>
      </w:r>
    </w:p>
    <w:p w14:paraId="5AC7ED15" w14:textId="0C65A9B0" w:rsidR="007D07F1" w:rsidRPr="00D6409B" w:rsidRDefault="001C1EB1" w:rsidP="007D07F1">
      <w:pPr>
        <w:ind w:left="720"/>
      </w:pPr>
      <w:r w:rsidRPr="00D6409B">
        <w:t xml:space="preserve">We see no </w:t>
      </w:r>
      <w:r w:rsidR="00647487" w:rsidRPr="00D6409B">
        <w:t xml:space="preserve">issue to support </w:t>
      </w:r>
      <w:r w:rsidR="00D6409B" w:rsidRPr="00D6409B">
        <w:t xml:space="preserve">the scenario where </w:t>
      </w:r>
      <w:r w:rsidR="00D6409B" w:rsidRPr="00D6409B">
        <w:rPr>
          <w:rFonts w:eastAsia="Malgun Gothic"/>
        </w:rPr>
        <w:t xml:space="preserve">new signaling in DCI is supported when the RRC parameter </w:t>
      </w:r>
      <w:proofErr w:type="spellStart"/>
      <w:r w:rsidR="00D6409B" w:rsidRPr="00D6409B">
        <w:rPr>
          <w:rFonts w:eastAsia="Malgun Gothic"/>
        </w:rPr>
        <w:t>maxNrofCodeWordsScheduledByDCI</w:t>
      </w:r>
      <w:proofErr w:type="spellEnd"/>
      <w:r w:rsidR="00D6409B" w:rsidRPr="00D6409B">
        <w:rPr>
          <w:rFonts w:eastAsia="Malgun Gothic"/>
        </w:rPr>
        <w:t xml:space="preserve"> is configured as 2</w:t>
      </w:r>
      <w:r w:rsidR="00D6409B">
        <w:rPr>
          <w:rFonts w:eastAsia="Malgun Gothic"/>
        </w:rPr>
        <w:t>.</w:t>
      </w:r>
      <w:r w:rsidR="00735920">
        <w:rPr>
          <w:rFonts w:eastAsia="Malgun Gothic"/>
        </w:rPr>
        <w:t xml:space="preserve"> This should in the end be a RAN1 decision.</w:t>
      </w:r>
    </w:p>
    <w:p w14:paraId="5F74B1EA" w14:textId="1199B37C" w:rsidR="00233E86" w:rsidRPr="00D6409B" w:rsidRDefault="008C5399" w:rsidP="00D21103">
      <w:pPr>
        <w:rPr>
          <w:b/>
          <w:bCs/>
          <w:u w:val="single"/>
        </w:rPr>
      </w:pPr>
      <w:r w:rsidRPr="00D6409B">
        <w:rPr>
          <w:b/>
          <w:bCs/>
          <w:u w:val="single"/>
        </w:rPr>
        <w:t>Q</w:t>
      </w:r>
      <w:r w:rsidR="00B91781">
        <w:rPr>
          <w:b/>
          <w:bCs/>
          <w:u w:val="single"/>
        </w:rPr>
        <w:t>uestion</w:t>
      </w:r>
      <w:r w:rsidRPr="00D6409B">
        <w:rPr>
          <w:b/>
          <w:bCs/>
          <w:u w:val="single"/>
        </w:rPr>
        <w:t>4:</w:t>
      </w:r>
      <w:r w:rsidR="00686E13" w:rsidRPr="00686E13">
        <w:rPr>
          <w:rFonts w:eastAsia="Malgun Gothic"/>
        </w:rPr>
        <w:t xml:space="preserve"> </w:t>
      </w:r>
      <w:r w:rsidR="00686E13">
        <w:rPr>
          <w:rFonts w:eastAsia="Malgun Gothic"/>
        </w:rPr>
        <w:t xml:space="preserve">Whether the new signaling in DCI is supported when the RRC </w:t>
      </w:r>
      <w:proofErr w:type="spellStart"/>
      <w:r w:rsidR="00686E13">
        <w:rPr>
          <w:rFonts w:eastAsia="Malgun Gothic"/>
        </w:rPr>
        <w:t>codeBlockGroupTransmission</w:t>
      </w:r>
      <w:proofErr w:type="spellEnd"/>
      <w:r w:rsidR="00686E13">
        <w:rPr>
          <w:rFonts w:eastAsia="Malgun Gothic"/>
        </w:rPr>
        <w:t xml:space="preserve"> is configured?</w:t>
      </w:r>
    </w:p>
    <w:p w14:paraId="0D774A43" w14:textId="5F8C56A6" w:rsidR="007D07F1" w:rsidRPr="00D6409B" w:rsidRDefault="00C82011" w:rsidP="00F810AC">
      <w:pPr>
        <w:ind w:left="720"/>
      </w:pPr>
      <w:proofErr w:type="spellStart"/>
      <w:r>
        <w:t>codeBlockGroupTransmisssion</w:t>
      </w:r>
      <w:proofErr w:type="spellEnd"/>
      <w:r>
        <w:t xml:space="preserve"> is </w:t>
      </w:r>
      <w:r w:rsidR="00935B4D" w:rsidRPr="00935B4D">
        <w:t>a HARQ scheme, not a transmission scheme</w:t>
      </w:r>
      <w:r w:rsidR="00343FB8">
        <w:t xml:space="preserve">, hence we see </w:t>
      </w:r>
      <w:r w:rsidR="00E23495">
        <w:t>no</w:t>
      </w:r>
      <w:r w:rsidR="00BD5D9E">
        <w:t xml:space="preserve"> impact on </w:t>
      </w:r>
      <w:r w:rsidR="00F810AC">
        <w:t>the demodulator/baseband feature</w:t>
      </w:r>
      <w:r w:rsidR="00935B4D" w:rsidRPr="00935B4D">
        <w:t>.</w:t>
      </w:r>
      <w:r>
        <w:t xml:space="preserve"> </w:t>
      </w:r>
      <w:r w:rsidR="006E4C68">
        <w:t xml:space="preserve">It will be fine </w:t>
      </w:r>
      <w:r w:rsidR="00E23495">
        <w:t>to let</w:t>
      </w:r>
      <w:r w:rsidR="006E4C68">
        <w:t xml:space="preserve"> </w:t>
      </w:r>
      <w:r>
        <w:t xml:space="preserve">RAN1 </w:t>
      </w:r>
      <w:r w:rsidR="00AD6CA3">
        <w:t>can</w:t>
      </w:r>
      <w:r>
        <w:t xml:space="preserve"> </w:t>
      </w:r>
      <w:proofErr w:type="gramStart"/>
      <w:r>
        <w:t>make a decision</w:t>
      </w:r>
      <w:proofErr w:type="gramEnd"/>
      <w:r>
        <w:t xml:space="preserve"> here.</w:t>
      </w:r>
    </w:p>
    <w:p w14:paraId="09CB4E67" w14:textId="7E9FEE78" w:rsidR="00A026AF" w:rsidRPr="00A026AF" w:rsidRDefault="008C5399" w:rsidP="00D21103">
      <w:pPr>
        <w:rPr>
          <w:b/>
          <w:bCs/>
          <w:u w:val="single"/>
        </w:rPr>
      </w:pPr>
      <w:r w:rsidRPr="00A026AF">
        <w:rPr>
          <w:b/>
          <w:bCs/>
          <w:u w:val="single"/>
        </w:rPr>
        <w:t>Q</w:t>
      </w:r>
      <w:r w:rsidR="00B91781">
        <w:rPr>
          <w:b/>
          <w:bCs/>
          <w:u w:val="single"/>
        </w:rPr>
        <w:t>uestion</w:t>
      </w:r>
      <w:r w:rsidRPr="00A026AF">
        <w:rPr>
          <w:b/>
          <w:bCs/>
          <w:u w:val="single"/>
        </w:rPr>
        <w:t>5:</w:t>
      </w:r>
      <w:r w:rsidR="00686E13" w:rsidRPr="00686E13">
        <w:rPr>
          <w:rFonts w:eastAsia="Malgun Gothic"/>
        </w:rPr>
        <w:t xml:space="preserve"> </w:t>
      </w:r>
      <w:r w:rsidR="00686E13">
        <w:rPr>
          <w:rFonts w:eastAsia="Malgun Gothic"/>
        </w:rPr>
        <w:t>Whether the new signaling in DCI is supported when Rel-18 DMRS is configured?</w:t>
      </w:r>
    </w:p>
    <w:p w14:paraId="1C399FE9" w14:textId="08C31FBB" w:rsidR="00A026AF" w:rsidRDefault="005950BB" w:rsidP="00A026AF">
      <w:pPr>
        <w:ind w:left="720"/>
      </w:pPr>
      <w:r>
        <w:t xml:space="preserve">Since </w:t>
      </w:r>
      <w:r w:rsidR="00FC0EF4">
        <w:t xml:space="preserve">Rel-18 DMRS </w:t>
      </w:r>
      <w:proofErr w:type="spellStart"/>
      <w:r w:rsidR="00FC0EF4">
        <w:t>Demod</w:t>
      </w:r>
      <w:proofErr w:type="spellEnd"/>
      <w:r w:rsidR="00FC0EF4">
        <w:t xml:space="preserve"> is not completed yet </w:t>
      </w:r>
      <w:r w:rsidR="00436787">
        <w:t>and Rel-18 will have more layers and complex MU-MIMO</w:t>
      </w:r>
      <w:r w:rsidR="00460CCA">
        <w:t xml:space="preserve"> combinations</w:t>
      </w:r>
      <w:r w:rsidR="007E2788">
        <w:t xml:space="preserve"> we prefer to </w:t>
      </w:r>
      <w:r w:rsidR="00E90D7F">
        <w:t>focus on Rel-17 for now.</w:t>
      </w:r>
    </w:p>
    <w:p w14:paraId="09683E19" w14:textId="5464DEEA" w:rsidR="00E90D7F" w:rsidRPr="00E90D7F" w:rsidRDefault="008C5399" w:rsidP="00D21103">
      <w:pPr>
        <w:rPr>
          <w:b/>
          <w:bCs/>
          <w:u w:val="single"/>
        </w:rPr>
      </w:pPr>
      <w:r w:rsidRPr="00E90D7F">
        <w:rPr>
          <w:b/>
          <w:bCs/>
          <w:u w:val="single"/>
        </w:rPr>
        <w:t>Q</w:t>
      </w:r>
      <w:r w:rsidR="00B91781">
        <w:rPr>
          <w:b/>
          <w:bCs/>
          <w:u w:val="single"/>
        </w:rPr>
        <w:t>uestion</w:t>
      </w:r>
      <w:r w:rsidRPr="00E90D7F">
        <w:rPr>
          <w:b/>
          <w:bCs/>
          <w:u w:val="single"/>
        </w:rPr>
        <w:t>6:</w:t>
      </w:r>
      <w:r w:rsidR="00FE5B14" w:rsidRPr="00FE5B14">
        <w:rPr>
          <w:rFonts w:eastAsia="Malgun Gothic"/>
        </w:rPr>
        <w:t xml:space="preserve"> </w:t>
      </w:r>
      <w:r w:rsidR="00FE5B14">
        <w:rPr>
          <w:rFonts w:eastAsia="Malgun Gothic"/>
        </w:rPr>
        <w:t xml:space="preserve">In the content corresponding to “Bit field mapped to index” =6, </w:t>
      </w:r>
      <w:proofErr w:type="gramStart"/>
      <w:r w:rsidR="00FE5B14">
        <w:rPr>
          <w:rFonts w:eastAsia="Malgun Gothic"/>
        </w:rPr>
        <w:t>whether or not</w:t>
      </w:r>
      <w:proofErr w:type="gramEnd"/>
      <w:r w:rsidR="00FE5B14">
        <w:rPr>
          <w:rFonts w:eastAsia="Malgun Gothic"/>
        </w:rPr>
        <w:t xml:space="preserve"> the phrase “In each individual PRB allocated to the target UE, the following condition is satisfied” should be replaced by “In each individual </w:t>
      </w:r>
      <w:r w:rsidR="00FE5B14">
        <w:rPr>
          <w:rFonts w:eastAsia="Malgun Gothic"/>
          <w:strike/>
          <w:color w:val="FF0000"/>
        </w:rPr>
        <w:t>PRB</w:t>
      </w:r>
      <w:r w:rsidR="00FE5B14">
        <w:rPr>
          <w:rFonts w:eastAsia="Malgun Gothic"/>
          <w:color w:val="FF0000"/>
        </w:rPr>
        <w:t xml:space="preserve"> </w:t>
      </w:r>
      <w:r w:rsidR="00FE5B14">
        <w:rPr>
          <w:rFonts w:eastAsia="Malgun Gothic"/>
        </w:rPr>
        <w:t>PRG allocated to the target UE, the following condition is satisfied”?</w:t>
      </w:r>
    </w:p>
    <w:p w14:paraId="0E84633E" w14:textId="5268E5BA" w:rsidR="008C5399" w:rsidRPr="00D6409B" w:rsidRDefault="00D7578D" w:rsidP="00D7578D">
      <w:pPr>
        <w:ind w:left="720"/>
      </w:pPr>
      <w:r>
        <w:t xml:space="preserve">This topic is </w:t>
      </w:r>
      <w:r w:rsidR="000D797B" w:rsidRPr="00D6409B">
        <w:t>discussed later in this contribution</w:t>
      </w:r>
      <w:r w:rsidR="00450C4D" w:rsidRPr="00D6409B">
        <w:t xml:space="preserve"> (see section </w:t>
      </w:r>
      <w:r w:rsidR="00450C4D" w:rsidRPr="00D6409B">
        <w:fldChar w:fldCharType="begin"/>
      </w:r>
      <w:r w:rsidR="00450C4D" w:rsidRPr="00D6409B">
        <w:instrText xml:space="preserve"> REF _Ref144937709 \r \h </w:instrText>
      </w:r>
      <w:r w:rsidR="00D6409B">
        <w:instrText xml:space="preserve"> \* MERGEFORMAT </w:instrText>
      </w:r>
      <w:r w:rsidR="00450C4D" w:rsidRPr="00D6409B">
        <w:fldChar w:fldCharType="separate"/>
      </w:r>
      <w:r w:rsidR="004A7224">
        <w:t>2.3</w:t>
      </w:r>
      <w:r w:rsidR="00450C4D" w:rsidRPr="00D6409B">
        <w:fldChar w:fldCharType="end"/>
      </w:r>
      <w:r w:rsidR="00C617A2" w:rsidRPr="00D6409B">
        <w:t xml:space="preserve"> Issue 1-2-2-2</w:t>
      </w:r>
      <w:r w:rsidR="002E39F7">
        <w:t xml:space="preserve">). </w:t>
      </w:r>
      <w:r w:rsidR="00D67C4A">
        <w:t>It is our view, that since we already have agreement of default assumptions</w:t>
      </w:r>
      <w:r w:rsidR="00A00534">
        <w:t xml:space="preserve"> securing PRG alignment between target and </w:t>
      </w:r>
      <w:proofErr w:type="spellStart"/>
      <w:r w:rsidR="00A00534">
        <w:t>coUEs</w:t>
      </w:r>
      <w:proofErr w:type="spellEnd"/>
      <w:r w:rsidR="00A00534">
        <w:t>, we should keep the DCI with PRB granularity.</w:t>
      </w:r>
    </w:p>
    <w:p w14:paraId="5A4A38CA" w14:textId="466282E8" w:rsidR="00B91781" w:rsidRPr="00B91781" w:rsidRDefault="008C5399" w:rsidP="00D21103">
      <w:pPr>
        <w:rPr>
          <w:b/>
          <w:bCs/>
          <w:u w:val="single"/>
        </w:rPr>
      </w:pPr>
      <w:r w:rsidRPr="00B91781">
        <w:rPr>
          <w:b/>
          <w:bCs/>
          <w:u w:val="single"/>
        </w:rPr>
        <w:t>Q</w:t>
      </w:r>
      <w:r w:rsidR="00B91781" w:rsidRPr="00B91781">
        <w:rPr>
          <w:b/>
          <w:bCs/>
          <w:u w:val="single"/>
        </w:rPr>
        <w:t>uestion</w:t>
      </w:r>
      <w:r w:rsidRPr="00B91781">
        <w:rPr>
          <w:b/>
          <w:bCs/>
          <w:u w:val="single"/>
        </w:rPr>
        <w:t>7</w:t>
      </w:r>
      <w:r w:rsidR="007971ED" w:rsidRPr="00B91781">
        <w:rPr>
          <w:b/>
          <w:bCs/>
          <w:u w:val="single"/>
        </w:rPr>
        <w:t>:</w:t>
      </w:r>
      <w:r w:rsidR="00FE5B14" w:rsidRPr="00FE5B14">
        <w:rPr>
          <w:rFonts w:eastAsia="Malgun Gothic"/>
        </w:rPr>
        <w:t xml:space="preserve"> </w:t>
      </w:r>
      <w:r w:rsidR="00FE5B14">
        <w:rPr>
          <w:rFonts w:eastAsia="Malgun Gothic"/>
        </w:rPr>
        <w:t>For “Bit field mapped to index” =1/2/3/4/5, does “empty PRB without co-scheduled UE” is allowed “in all the PRBs” of the target UE.</w:t>
      </w:r>
    </w:p>
    <w:p w14:paraId="5B9C5D60" w14:textId="3D345798" w:rsidR="00B91781" w:rsidRDefault="0090033F" w:rsidP="00B91781">
      <w:pPr>
        <w:ind w:left="720"/>
      </w:pPr>
      <w:r>
        <w:t xml:space="preserve">For index 1/2/3/4/5 </w:t>
      </w:r>
      <w:r w:rsidR="00C82009">
        <w:t xml:space="preserve">we </w:t>
      </w:r>
      <w:r w:rsidR="00D052FA">
        <w:t xml:space="preserve">are </w:t>
      </w:r>
      <w:r w:rsidR="00C82009">
        <w:t>fine with</w:t>
      </w:r>
      <w:r w:rsidR="006D5481">
        <w:t xml:space="preserve">: </w:t>
      </w:r>
      <w:r w:rsidR="006D5481">
        <w:rPr>
          <w:rFonts w:eastAsia="Malgun Gothic"/>
        </w:rPr>
        <w:t>“empty PRB without co-scheduled UE” is allowed “in all the PRBs” of the target UE</w:t>
      </w:r>
      <w:r w:rsidR="001969ED">
        <w:rPr>
          <w:rFonts w:eastAsia="Malgun Gothic"/>
        </w:rPr>
        <w:t>.</w:t>
      </w:r>
    </w:p>
    <w:p w14:paraId="044A346A" w14:textId="77777777" w:rsidR="005E7857" w:rsidRDefault="005E7857" w:rsidP="005E7857"/>
    <w:p w14:paraId="7B08BFFB" w14:textId="051B0C33" w:rsidR="009C2592" w:rsidRDefault="009C2592" w:rsidP="005E7857">
      <w:r>
        <w:t xml:space="preserve">We have contributed a draft LS response to </w:t>
      </w:r>
      <w:r w:rsidR="00441642">
        <w:t>RAN1</w:t>
      </w:r>
      <w:r w:rsidR="00D57EE8">
        <w:t xml:space="preserve"> (see </w:t>
      </w:r>
      <w:r w:rsidR="00D57EE8">
        <w:fldChar w:fldCharType="begin"/>
      </w:r>
      <w:r w:rsidR="00D57EE8">
        <w:instrText xml:space="preserve"> REF _Ref146641456 \r \h </w:instrText>
      </w:r>
      <w:r w:rsidR="00D57EE8">
        <w:fldChar w:fldCharType="separate"/>
      </w:r>
      <w:r w:rsidR="004A7224">
        <w:t>[4]</w:t>
      </w:r>
      <w:r w:rsidR="00D57EE8">
        <w:fldChar w:fldCharType="end"/>
      </w:r>
      <w:r w:rsidR="00D57EE8">
        <w:t>)</w:t>
      </w:r>
      <w:r w:rsidR="008407AE">
        <w:t>.</w:t>
      </w:r>
    </w:p>
    <w:p w14:paraId="10D2DA86" w14:textId="0DE62D68" w:rsidR="009C2592" w:rsidRDefault="00E9105D" w:rsidP="00E9105D">
      <w:pPr>
        <w:pStyle w:val="RAN4observation0"/>
      </w:pPr>
      <w:r>
        <w:t xml:space="preserve">We have provided our </w:t>
      </w:r>
      <w:r w:rsidR="008C3B3F">
        <w:t xml:space="preserve">proposed </w:t>
      </w:r>
      <w:r w:rsidR="00EC7556">
        <w:t xml:space="preserve">RAN4 response in </w:t>
      </w:r>
      <w:r w:rsidR="0062710A">
        <w:t>a s</w:t>
      </w:r>
      <w:r w:rsidR="00E82FA2">
        <w:t xml:space="preserve">eparate </w:t>
      </w:r>
      <w:r w:rsidR="008407AE">
        <w:t>LS contribution.</w:t>
      </w:r>
    </w:p>
    <w:p w14:paraId="538C18EA" w14:textId="77777777" w:rsidR="00E9105D" w:rsidRPr="005E7857" w:rsidRDefault="00E9105D" w:rsidP="005E7857"/>
    <w:p w14:paraId="1A2E883C" w14:textId="77073926" w:rsidR="00F724D8" w:rsidRDefault="007143FA" w:rsidP="007143FA">
      <w:pPr>
        <w:pStyle w:val="RAN4H3"/>
      </w:pPr>
      <w:r>
        <w:t>Additional assumptions to the R-ML receiver</w:t>
      </w:r>
    </w:p>
    <w:p w14:paraId="646FA463" w14:textId="647C9D54" w:rsidR="00EE5224" w:rsidRDefault="00EE5224" w:rsidP="00EE5224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</w:t>
      </w:r>
      <w:r w:rsidR="000F681C">
        <w:rPr>
          <w:lang w:val="en-GB"/>
        </w:rPr>
        <w:t xml:space="preserve"> it was discussed which additional assumptions would be </w:t>
      </w:r>
      <w:r w:rsidR="002F4275">
        <w:rPr>
          <w:lang w:val="en-GB"/>
        </w:rPr>
        <w:t xml:space="preserve">needed for the R-ML receiver (see </w:t>
      </w:r>
      <w:r w:rsidR="002F4275">
        <w:rPr>
          <w:lang w:val="en-GB"/>
        </w:rPr>
        <w:fldChar w:fldCharType="begin"/>
      </w:r>
      <w:r w:rsidR="002F4275">
        <w:rPr>
          <w:lang w:val="en-GB"/>
        </w:rPr>
        <w:instrText xml:space="preserve"> REF _Ref144906290 \r \h </w:instrText>
      </w:r>
      <w:r w:rsidR="002F4275">
        <w:rPr>
          <w:lang w:val="en-GB"/>
        </w:rPr>
      </w:r>
      <w:r w:rsidR="002F4275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2F4275">
        <w:rPr>
          <w:lang w:val="en-GB"/>
        </w:rPr>
        <w:fldChar w:fldCharType="end"/>
      </w:r>
      <w:r w:rsidR="001511E9">
        <w:rPr>
          <w:lang w:val="en-GB"/>
        </w:rPr>
        <w:t>).</w:t>
      </w:r>
      <w:r w:rsidR="00106A9E">
        <w:rPr>
          <w:lang w:val="en-GB"/>
        </w:rPr>
        <w:t xml:space="preserve"> It was agreed to introduce test cases with DMRS configuration type with length 1 however the </w:t>
      </w:r>
      <w:r w:rsidR="005C3742">
        <w:rPr>
          <w:lang w:val="en-GB"/>
        </w:rPr>
        <w:t xml:space="preserve">UE capability and </w:t>
      </w:r>
      <w:r w:rsidR="0044435C">
        <w:rPr>
          <w:lang w:val="en-GB"/>
        </w:rPr>
        <w:t>applicability</w:t>
      </w:r>
      <w:r w:rsidR="00106A9E">
        <w:rPr>
          <w:lang w:val="en-GB"/>
        </w:rPr>
        <w:t xml:space="preserve"> </w:t>
      </w:r>
      <w:r w:rsidR="002A5F07">
        <w:rPr>
          <w:lang w:val="en-GB"/>
        </w:rPr>
        <w:t>are still open for discussion.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E5224" w14:paraId="36CFE667" w14:textId="77777777" w:rsidTr="00AF2B1F">
        <w:trPr>
          <w:jc w:val="center"/>
        </w:trPr>
        <w:tc>
          <w:tcPr>
            <w:tcW w:w="9617" w:type="dxa"/>
          </w:tcPr>
          <w:p w14:paraId="1DDF6807" w14:textId="77777777" w:rsidR="00360106" w:rsidRDefault="00EE5224" w:rsidP="00360106">
            <w:pPr>
              <w:rPr>
                <w:b/>
                <w:u w:val="single"/>
              </w:rPr>
            </w:pPr>
            <w:r>
              <w:t xml:space="preserve"> </w:t>
            </w:r>
            <w:r w:rsidR="00360106">
              <w:rPr>
                <w:b/>
                <w:u w:val="single"/>
              </w:rPr>
              <w:t xml:space="preserve">Issue 1-1-2: Additional assumptions to the R-ML receiver </w:t>
            </w:r>
          </w:p>
          <w:p w14:paraId="1EA6A11F" w14:textId="77777777" w:rsidR="00360106" w:rsidRDefault="00360106" w:rsidP="00360106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</w:pPr>
            <w:r>
              <w:t>From R-ML receiver feature introduction perspective (e.g., applicable scenarios/assumption for signaling introduction):</w:t>
            </w:r>
          </w:p>
          <w:p w14:paraId="797FEE29" w14:textId="77777777" w:rsidR="00360106" w:rsidRDefault="00360106" w:rsidP="00360106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Option</w:t>
            </w:r>
            <w:r>
              <w:rPr>
                <w:lang w:eastAsia="zh-CN"/>
              </w:rPr>
              <w:t xml:space="preserve"> 1: define the applicability of the corresponding test cases for three types of UEs respectively based on UE declaration.</w:t>
            </w:r>
          </w:p>
          <w:p w14:paraId="3BE09B2C" w14:textId="77777777" w:rsidR="00360106" w:rsidRDefault="00360106" w:rsidP="00360106">
            <w:pPr>
              <w:widowControl w:val="0"/>
              <w:numPr>
                <w:ilvl w:val="2"/>
                <w:numId w:val="3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Type 1: 2Rx UEs which can process up to 2 layers across target and co-scheduled UEs with R-ML </w:t>
            </w:r>
            <w:proofErr w:type="gramStart"/>
            <w:r>
              <w:rPr>
                <w:lang w:eastAsia="zh-CN"/>
              </w:rPr>
              <w:t>receiver</w:t>
            </w:r>
            <w:proofErr w:type="gramEnd"/>
          </w:p>
          <w:p w14:paraId="32ADBFA0" w14:textId="77777777" w:rsidR="00360106" w:rsidRDefault="00360106" w:rsidP="00360106">
            <w:pPr>
              <w:widowControl w:val="0"/>
              <w:numPr>
                <w:ilvl w:val="2"/>
                <w:numId w:val="3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 xml:space="preserve">Type 2: 4Rx UEs which can process up to 2 layers across target and co-scheduled UEs with R-ML </w:t>
            </w:r>
            <w:proofErr w:type="gramStart"/>
            <w:r>
              <w:rPr>
                <w:lang w:eastAsia="zh-CN"/>
              </w:rPr>
              <w:t>receiver</w:t>
            </w:r>
            <w:proofErr w:type="gramEnd"/>
          </w:p>
          <w:p w14:paraId="4E9D3265" w14:textId="77777777" w:rsidR="00360106" w:rsidRDefault="00360106" w:rsidP="00360106">
            <w:pPr>
              <w:widowControl w:val="0"/>
              <w:numPr>
                <w:ilvl w:val="2"/>
                <w:numId w:val="3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 xml:space="preserve">Type 3: 4Rx UEs which can process up to 4 layers across target and co-scheduled UEs with R-ML </w:t>
            </w:r>
            <w:proofErr w:type="gramStart"/>
            <w:r>
              <w:rPr>
                <w:lang w:eastAsia="zh-CN"/>
              </w:rPr>
              <w:t>receiver</w:t>
            </w:r>
            <w:proofErr w:type="gramEnd"/>
          </w:p>
          <w:p w14:paraId="7FA31B4A" w14:textId="77777777" w:rsidR="00360106" w:rsidRDefault="00360106" w:rsidP="00360106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2: define the applicability of the corresponding test cases for the three types of UEs respectively based on UE capability reporting.</w:t>
            </w:r>
          </w:p>
          <w:p w14:paraId="2F5AD47A" w14:textId="77777777" w:rsidR="00360106" w:rsidRDefault="00360106" w:rsidP="00360106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Other options are not </w:t>
            </w:r>
            <w:proofErr w:type="gramStart"/>
            <w:r>
              <w:rPr>
                <w:rFonts w:eastAsia="SimSun"/>
                <w:lang w:eastAsia="zh-CN"/>
              </w:rPr>
              <w:t>precluded</w:t>
            </w:r>
            <w:proofErr w:type="gramEnd"/>
          </w:p>
          <w:p w14:paraId="4A962A0E" w14:textId="77777777" w:rsidR="00360106" w:rsidRDefault="00360106" w:rsidP="00360106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</w:rPr>
            </w:pPr>
            <w:r>
              <w:t xml:space="preserve">FFS any restriction needs or not including DMRS pattern, and maximum number of layers need </w:t>
            </w:r>
            <w:r>
              <w:lastRenderedPageBreak/>
              <w:t xml:space="preserve">to handle with R-ML </w:t>
            </w:r>
            <w:proofErr w:type="gramStart"/>
            <w:r>
              <w:t>receiver</w:t>
            </w:r>
            <w:proofErr w:type="gramEnd"/>
            <w:r>
              <w:t xml:space="preserve"> </w:t>
            </w:r>
          </w:p>
          <w:p w14:paraId="7DD83DD7" w14:textId="77777777" w:rsidR="00360106" w:rsidRPr="00DD298D" w:rsidRDefault="00360106" w:rsidP="00360106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highlight w:val="green"/>
              </w:rPr>
            </w:pPr>
            <w:r w:rsidRPr="00DD298D">
              <w:rPr>
                <w:highlight w:val="green"/>
              </w:rPr>
              <w:t xml:space="preserve">From RAN4 requirements test set-up perspective, introducing test cases, with DMRS configuration type 1 with length </w:t>
            </w:r>
            <w:proofErr w:type="gramStart"/>
            <w:r w:rsidRPr="00DD298D">
              <w:rPr>
                <w:highlight w:val="green"/>
              </w:rPr>
              <w:t>1</w:t>
            </w:r>
            <w:proofErr w:type="gramEnd"/>
          </w:p>
          <w:p w14:paraId="2A0256FD" w14:textId="6BC94A61" w:rsidR="00EE5224" w:rsidRDefault="00EE5224" w:rsidP="00AF2B1F"/>
        </w:tc>
      </w:tr>
    </w:tbl>
    <w:p w14:paraId="60C6C3A0" w14:textId="77777777" w:rsidR="00EE5224" w:rsidRDefault="00EE5224" w:rsidP="00EE5224"/>
    <w:p w14:paraId="4C4F4F1F" w14:textId="008A40D4" w:rsidR="00C6602F" w:rsidRDefault="0044435C" w:rsidP="00EE5224">
      <w:r>
        <w:t xml:space="preserve">The 3 types of UEs described in the </w:t>
      </w:r>
      <w:r w:rsidR="00051D25">
        <w:t xml:space="preserve">WF </w:t>
      </w:r>
      <w:r w:rsidR="00051D25">
        <w:fldChar w:fldCharType="begin"/>
      </w:r>
      <w:r w:rsidR="00051D25">
        <w:instrText xml:space="preserve"> REF _Ref144906290 \r \h </w:instrText>
      </w:r>
      <w:r w:rsidR="00051D25">
        <w:fldChar w:fldCharType="separate"/>
      </w:r>
      <w:r w:rsidR="004A7224">
        <w:t>[1]</w:t>
      </w:r>
      <w:r w:rsidR="00051D25">
        <w:fldChar w:fldCharType="end"/>
      </w:r>
      <w:r w:rsidR="00051D25">
        <w:t xml:space="preserve"> will be sufficient to cover </w:t>
      </w:r>
      <w:r w:rsidR="00C6602F">
        <w:t>the following NW configurations:</w:t>
      </w:r>
    </w:p>
    <w:p w14:paraId="6D58ACBD" w14:textId="2FEE24AF" w:rsidR="00C6602F" w:rsidRDefault="00C6602F" w:rsidP="009741C7">
      <w:pPr>
        <w:pStyle w:val="ListParagraph"/>
        <w:numPr>
          <w:ilvl w:val="0"/>
          <w:numId w:val="40"/>
        </w:numPr>
      </w:pPr>
      <w:r>
        <w:t>Type 1</w:t>
      </w:r>
      <w:r w:rsidR="0085749B">
        <w:t xml:space="preserve"> and 2</w:t>
      </w:r>
      <w:r>
        <w:t xml:space="preserve">: </w:t>
      </w:r>
      <w:r w:rsidR="0085749B">
        <w:t>target UE will have 1 layer and co-UE will have 1 layer.</w:t>
      </w:r>
    </w:p>
    <w:p w14:paraId="254E2E7F" w14:textId="4F3986B6" w:rsidR="0085749B" w:rsidRDefault="0085749B" w:rsidP="009741C7">
      <w:pPr>
        <w:pStyle w:val="ListParagraph"/>
        <w:numPr>
          <w:ilvl w:val="0"/>
          <w:numId w:val="40"/>
        </w:numPr>
      </w:pPr>
      <w:r>
        <w:t xml:space="preserve">Type 3 will have </w:t>
      </w:r>
      <w:r w:rsidR="006F4B27">
        <w:t>the combinations</w:t>
      </w:r>
      <w:r w:rsidR="00836E31">
        <w:t xml:space="preserve"> target UE having 1-3 layers with co-UE having 3-1 layers respectively.</w:t>
      </w:r>
    </w:p>
    <w:p w14:paraId="48BE2C3C" w14:textId="6AD495D3" w:rsidR="0038709D" w:rsidRDefault="005542CA" w:rsidP="0038709D">
      <w:r>
        <w:t>To</w:t>
      </w:r>
      <w:r w:rsidR="002440DE">
        <w:t xml:space="preserve"> enab</w:t>
      </w:r>
      <w:r>
        <w:t>le</w:t>
      </w:r>
      <w:r w:rsidR="002440DE">
        <w:t xml:space="preserve"> the NW scheduler to effectively match the UEs </w:t>
      </w:r>
      <w:r>
        <w:t>it will be helpful</w:t>
      </w:r>
      <w:r w:rsidR="00A41D77">
        <w:t xml:space="preserve"> if the UE signals capability based on the 3 defined types. </w:t>
      </w:r>
      <w:r w:rsidR="0038709D">
        <w:t xml:space="preserve">Only </w:t>
      </w:r>
      <w:r w:rsidR="0072612C">
        <w:t xml:space="preserve">having UE declaration for the testcases </w:t>
      </w:r>
      <w:r w:rsidR="00A41D77">
        <w:t>will not provide any assistance to the NW scheduler.</w:t>
      </w:r>
    </w:p>
    <w:p w14:paraId="52CAB5BF" w14:textId="0654FC86" w:rsidR="009741C7" w:rsidRDefault="00CE7851" w:rsidP="00EC1567">
      <w:pPr>
        <w:pStyle w:val="RAN4observation0"/>
      </w:pPr>
      <w:r>
        <w:t xml:space="preserve">The </w:t>
      </w:r>
      <w:r w:rsidR="00A96A3B">
        <w:t xml:space="preserve">current available options </w:t>
      </w:r>
      <w:r w:rsidR="00C03B21">
        <w:t>are</w:t>
      </w:r>
      <w:r w:rsidR="00A96A3B">
        <w:t xml:space="preserve"> in our understanding enough to cover the needed configurations. </w:t>
      </w:r>
    </w:p>
    <w:p w14:paraId="0D51E124" w14:textId="54189212" w:rsidR="00C03B21" w:rsidRDefault="00C03B21" w:rsidP="00C03B21">
      <w:pPr>
        <w:pStyle w:val="RAN4observation0"/>
      </w:pPr>
      <w:r>
        <w:t>It would be helpful for the NW</w:t>
      </w:r>
      <w:r w:rsidR="00D41B0E">
        <w:t>’s</w:t>
      </w:r>
      <w:r>
        <w:t xml:space="preserve"> </w:t>
      </w:r>
      <w:r w:rsidR="0088700C">
        <w:t xml:space="preserve">capability of optimizing scheduling </w:t>
      </w:r>
      <w:r>
        <w:t xml:space="preserve">if UE provides capability </w:t>
      </w:r>
      <w:proofErr w:type="spellStart"/>
      <w:r>
        <w:t>signalling</w:t>
      </w:r>
      <w:proofErr w:type="spellEnd"/>
      <w:r>
        <w:t xml:space="preserve"> </w:t>
      </w:r>
      <w:r w:rsidR="003A14EF">
        <w:t xml:space="preserve">instead </w:t>
      </w:r>
      <w:r w:rsidR="00736497">
        <w:t>of</w:t>
      </w:r>
      <w:r w:rsidR="003A14EF">
        <w:t xml:space="preserve"> UE declaration for the testcases.</w:t>
      </w:r>
    </w:p>
    <w:p w14:paraId="73E64B86" w14:textId="6EB0EDA6" w:rsidR="00094A15" w:rsidRDefault="00094A15" w:rsidP="00AF2B1F">
      <w:pPr>
        <w:pStyle w:val="RAN4proposal"/>
      </w:pPr>
      <w:r>
        <w:t>RAN4 to agree to the</w:t>
      </w:r>
      <w:r w:rsidR="001D1DFE">
        <w:t xml:space="preserve"> following</w:t>
      </w:r>
      <w:r>
        <w:t xml:space="preserve"> 3 </w:t>
      </w:r>
      <w:r w:rsidR="00075291">
        <w:t xml:space="preserve">target </w:t>
      </w:r>
      <w:r>
        <w:t>UE types:</w:t>
      </w:r>
      <w:r>
        <w:br/>
        <w:t>- Type 1: 2Rx UEs which can process up to 2 layers across target and co-scheduled UEs with R-ML receiver</w:t>
      </w:r>
      <w:r>
        <w:br/>
        <w:t>- Type 2: 4Rx UEs which can process up to 2 layers across target and co-scheduled UEs with R-ML receiver</w:t>
      </w:r>
      <w:r>
        <w:br/>
        <w:t xml:space="preserve">- Type 3: 4Rx UEs which can process up to 4 layers across target and co-scheduled UEs with R-ML </w:t>
      </w:r>
      <w:proofErr w:type="gramStart"/>
      <w:r>
        <w:t>receiver</w:t>
      </w:r>
      <w:proofErr w:type="gramEnd"/>
    </w:p>
    <w:p w14:paraId="2ABF52B1" w14:textId="03163AE5" w:rsidR="003A14EF" w:rsidRPr="003A14EF" w:rsidRDefault="00912090" w:rsidP="003A14EF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</w:t>
      </w:r>
      <w:r w:rsidR="0098211C">
        <w:t xml:space="preserve">for UE to inform NW </w:t>
      </w:r>
      <w:r w:rsidR="00CE2201">
        <w:t>on</w:t>
      </w:r>
      <w:r w:rsidR="0098211C">
        <w:t xml:space="preserve"> </w:t>
      </w:r>
      <w:r w:rsidR="0086389E">
        <w:t>how many layers it can process</w:t>
      </w:r>
      <w:r w:rsidR="0098211C">
        <w:t>.</w:t>
      </w:r>
    </w:p>
    <w:p w14:paraId="2A5E1458" w14:textId="77777777" w:rsidR="002A5F07" w:rsidRDefault="002A5F07" w:rsidP="00EE5224"/>
    <w:p w14:paraId="5FF0F013" w14:textId="004FB4EF" w:rsidR="005E7857" w:rsidRPr="005E7857" w:rsidRDefault="004657BA" w:rsidP="005E7857">
      <w:pPr>
        <w:pStyle w:val="RAN4H2"/>
      </w:pPr>
      <w:r>
        <w:t>Required information of the co-scheduled UE for both R-ML and E-IRC</w:t>
      </w:r>
    </w:p>
    <w:p w14:paraId="0CBD5B8A" w14:textId="47FDA0EB" w:rsidR="00360106" w:rsidRDefault="005E7857" w:rsidP="005E7857">
      <w:pPr>
        <w:pStyle w:val="RAN4H3"/>
      </w:pPr>
      <w:r>
        <w:rPr>
          <w:lang w:eastAsia="ko-KR"/>
        </w:rPr>
        <w:t>The DMRS port information for the co-scheduled UE</w:t>
      </w:r>
    </w:p>
    <w:p w14:paraId="7FA5EC73" w14:textId="51F1EACD" w:rsidR="00EE5224" w:rsidRDefault="00EE5224" w:rsidP="00EE5224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 xml:space="preserve">8 </w:t>
      </w:r>
      <w:r w:rsidR="006F043E">
        <w:rPr>
          <w:lang w:val="en-GB"/>
        </w:rPr>
        <w:t>it was discussed if the RRC signalling would be introduced to inform the UE about the</w:t>
      </w:r>
      <w:r w:rsidR="00E93256">
        <w:rPr>
          <w:lang w:val="en-GB"/>
        </w:rPr>
        <w:t xml:space="preserve"> maximum number of ports for the co-scheduled UEs (see </w:t>
      </w:r>
      <w:r w:rsidR="00E93256">
        <w:rPr>
          <w:lang w:val="en-GB"/>
        </w:rPr>
        <w:fldChar w:fldCharType="begin"/>
      </w:r>
      <w:r w:rsidR="00E93256">
        <w:rPr>
          <w:lang w:val="en-GB"/>
        </w:rPr>
        <w:instrText xml:space="preserve"> REF _Ref144906290 \r \h </w:instrText>
      </w:r>
      <w:r w:rsidR="00E93256">
        <w:rPr>
          <w:lang w:val="en-GB"/>
        </w:rPr>
      </w:r>
      <w:r w:rsidR="00E93256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E93256">
        <w:rPr>
          <w:lang w:val="en-GB"/>
        </w:rPr>
        <w:fldChar w:fldCharType="end"/>
      </w:r>
      <w:r w:rsidR="00E93256">
        <w:rPr>
          <w:lang w:val="en-GB"/>
        </w:rPr>
        <w:t>)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E5224" w14:paraId="3B223002" w14:textId="77777777" w:rsidTr="00AF2B1F">
        <w:trPr>
          <w:jc w:val="center"/>
        </w:trPr>
        <w:tc>
          <w:tcPr>
            <w:tcW w:w="9617" w:type="dxa"/>
          </w:tcPr>
          <w:p w14:paraId="5DC49C7F" w14:textId="77777777" w:rsidR="00370C2D" w:rsidRDefault="00EE5224" w:rsidP="00370C2D">
            <w:pPr>
              <w:rPr>
                <w:b/>
                <w:u w:val="single"/>
                <w:lang w:eastAsia="ko-KR"/>
              </w:rPr>
            </w:pPr>
            <w:r>
              <w:t xml:space="preserve"> </w:t>
            </w:r>
            <w:r w:rsidR="00370C2D">
              <w:rPr>
                <w:b/>
                <w:u w:val="single"/>
                <w:lang w:eastAsia="ko-KR"/>
              </w:rPr>
              <w:t>Issue 1-2-1-1: The DMRS port information for the co-scheduled UE</w:t>
            </w:r>
          </w:p>
          <w:p w14:paraId="5AB4AA5F" w14:textId="77777777" w:rsidR="00370C2D" w:rsidRDefault="00370C2D" w:rsidP="00370C2D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Candidate options on additional RRC based assistant </w:t>
            </w:r>
            <w:proofErr w:type="spellStart"/>
            <w:r>
              <w:rPr>
                <w:rFonts w:eastAsia="SimSun"/>
                <w:lang w:eastAsia="zh-CN"/>
              </w:rPr>
              <w:t>signalling</w:t>
            </w:r>
            <w:proofErr w:type="spellEnd"/>
            <w:r>
              <w:rPr>
                <w:rFonts w:eastAsia="SimSun"/>
                <w:lang w:eastAsia="zh-CN"/>
              </w:rPr>
              <w:t>:</w:t>
            </w:r>
          </w:p>
          <w:p w14:paraId="5FF8F07A" w14:textId="77777777" w:rsidR="00370C2D" w:rsidRDefault="00370C2D" w:rsidP="00370C2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Option 1: No need to consider additional RRC signaling for DMRS </w:t>
            </w:r>
            <w:proofErr w:type="gramStart"/>
            <w:r>
              <w:rPr>
                <w:lang w:eastAsia="zh-CN"/>
              </w:rPr>
              <w:t>port</w:t>
            </w:r>
            <w:proofErr w:type="gramEnd"/>
          </w:p>
          <w:p w14:paraId="6C2E5CB9" w14:textId="77777777" w:rsidR="00370C2D" w:rsidRDefault="00370C2D" w:rsidP="00370C2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2: Introduce the assistant RRC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such as upper bound on number of ports of co-scheduled UEs to be </w:t>
            </w:r>
            <w:proofErr w:type="gramStart"/>
            <w:r>
              <w:rPr>
                <w:lang w:eastAsia="zh-CN"/>
              </w:rPr>
              <w:t>detected</w:t>
            </w:r>
            <w:proofErr w:type="gramEnd"/>
          </w:p>
          <w:p w14:paraId="1B6CE1E1" w14:textId="49A80E55" w:rsidR="00EE5224" w:rsidRDefault="00EE5224" w:rsidP="00AF2B1F"/>
        </w:tc>
      </w:tr>
    </w:tbl>
    <w:p w14:paraId="29988A34" w14:textId="403F8F01" w:rsidR="00EE5224" w:rsidRDefault="00BD6CC3" w:rsidP="00EE5224">
      <w:r>
        <w:t xml:space="preserve">Introduction of RRC </w:t>
      </w:r>
      <w:proofErr w:type="spellStart"/>
      <w:r>
        <w:t>signalling</w:t>
      </w:r>
      <w:proofErr w:type="spellEnd"/>
      <w:r>
        <w:t xml:space="preserve"> to indicate the upper bound on number of ports for co-scheduled UE</w:t>
      </w:r>
      <w:r w:rsidR="00212059">
        <w:t xml:space="preserve"> will limit the NW</w:t>
      </w:r>
      <w:r w:rsidR="00FD1FD9">
        <w:t xml:space="preserve"> scheduling. </w:t>
      </w:r>
      <w:r w:rsidR="00212059">
        <w:t xml:space="preserve">RRC </w:t>
      </w:r>
      <w:proofErr w:type="spellStart"/>
      <w:r w:rsidR="00212059">
        <w:t>signalling</w:t>
      </w:r>
      <w:proofErr w:type="spellEnd"/>
      <w:r w:rsidR="00212059">
        <w:t xml:space="preserve"> is not dynamic, hence NW will have to </w:t>
      </w:r>
      <w:r w:rsidR="008B4981">
        <w:t xml:space="preserve">comply to the </w:t>
      </w:r>
      <w:proofErr w:type="spellStart"/>
      <w:r w:rsidR="008B4981">
        <w:t>signalled</w:t>
      </w:r>
      <w:proofErr w:type="spellEnd"/>
      <w:r w:rsidR="008B4981">
        <w:t xml:space="preserve"> value even if there is a change in what </w:t>
      </w:r>
      <w:r w:rsidR="005D653A">
        <w:t xml:space="preserve">the NW can achieve. </w:t>
      </w:r>
      <w:r w:rsidR="00AA723D">
        <w:t>Due to this, we see i</w:t>
      </w:r>
      <w:r w:rsidR="005D653A">
        <w:t>t likely</w:t>
      </w:r>
      <w:r w:rsidR="00AA723D">
        <w:t>,</w:t>
      </w:r>
      <w:r w:rsidR="005D653A">
        <w:t xml:space="preserve"> that the NW will </w:t>
      </w:r>
      <w:r w:rsidR="00482AB2">
        <w:t>signal the maximum number of ports always.</w:t>
      </w:r>
    </w:p>
    <w:p w14:paraId="2410A850" w14:textId="26642E8D" w:rsidR="00482AB2" w:rsidRDefault="00482AB2" w:rsidP="00482AB2">
      <w:pPr>
        <w:pStyle w:val="RAN4observation0"/>
      </w:pPr>
      <w:r>
        <w:t>NW will likely signal maximum number of ports always to ensure full flexibility.</w:t>
      </w:r>
    </w:p>
    <w:p w14:paraId="6DAF2B56" w14:textId="53247401" w:rsidR="00482AB2" w:rsidRPr="00482AB2" w:rsidRDefault="00F65ED0" w:rsidP="00482AB2">
      <w:pPr>
        <w:pStyle w:val="RAN4proposal"/>
      </w:pPr>
      <w:r>
        <w:t xml:space="preserve">Do not consider additional RRC </w:t>
      </w:r>
      <w:proofErr w:type="spellStart"/>
      <w:r>
        <w:t>signalling</w:t>
      </w:r>
      <w:proofErr w:type="spellEnd"/>
      <w:r>
        <w:t xml:space="preserve"> for DMRS port (option 1).</w:t>
      </w:r>
    </w:p>
    <w:p w14:paraId="58D0A8ED" w14:textId="77777777" w:rsidR="00DD546A" w:rsidRDefault="00DD546A" w:rsidP="00EE5224"/>
    <w:p w14:paraId="13CB2C80" w14:textId="6527540D" w:rsidR="005E7857" w:rsidRDefault="005E7857" w:rsidP="005E7857">
      <w:pPr>
        <w:pStyle w:val="RAN4H3"/>
      </w:pPr>
      <w:r>
        <w:rPr>
          <w:lang w:eastAsia="ko-KR"/>
        </w:rPr>
        <w:t xml:space="preserve">The PRB bundling size and frequency domain resource allocation for the co-UE within each PRG of the target </w:t>
      </w:r>
      <w:proofErr w:type="gramStart"/>
      <w:r>
        <w:rPr>
          <w:lang w:eastAsia="ko-KR"/>
        </w:rPr>
        <w:t>UE</w:t>
      </w:r>
      <w:proofErr w:type="gramEnd"/>
    </w:p>
    <w:p w14:paraId="34478438" w14:textId="76DBA349" w:rsidR="00EE5224" w:rsidRDefault="00EE5224" w:rsidP="00EE5224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 xml:space="preserve">8 </w:t>
      </w:r>
      <w:r w:rsidR="009B389D">
        <w:rPr>
          <w:lang w:val="en-GB"/>
        </w:rPr>
        <w:t xml:space="preserve">it was discussed how to </w:t>
      </w:r>
      <w:r w:rsidR="00465C53">
        <w:rPr>
          <w:lang w:val="en-GB"/>
        </w:rPr>
        <w:t>request the signalling to indicate whether the default assumptions are valid or not (</w:t>
      </w:r>
      <w:r w:rsidR="00465C53">
        <w:rPr>
          <w:lang w:val="en-GB"/>
        </w:rPr>
        <w:fldChar w:fldCharType="begin"/>
      </w:r>
      <w:r w:rsidR="00465C53">
        <w:rPr>
          <w:lang w:val="en-GB"/>
        </w:rPr>
        <w:instrText xml:space="preserve"> REF _Ref144906290 \r \h </w:instrText>
      </w:r>
      <w:r w:rsidR="00465C53">
        <w:rPr>
          <w:lang w:val="en-GB"/>
        </w:rPr>
      </w:r>
      <w:r w:rsidR="00465C53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465C53">
        <w:rPr>
          <w:lang w:val="en-GB"/>
        </w:rPr>
        <w:fldChar w:fldCharType="end"/>
      </w:r>
      <w:r w:rsidR="00465C53">
        <w:rPr>
          <w:lang w:val="en-GB"/>
        </w:rPr>
        <w:t>)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E5224" w14:paraId="6C6394B6" w14:textId="77777777" w:rsidTr="00AF2B1F">
        <w:trPr>
          <w:jc w:val="center"/>
        </w:trPr>
        <w:tc>
          <w:tcPr>
            <w:tcW w:w="9617" w:type="dxa"/>
          </w:tcPr>
          <w:p w14:paraId="6461EE18" w14:textId="77777777" w:rsidR="006D4E37" w:rsidRDefault="00EE5224" w:rsidP="006D4E37">
            <w:pPr>
              <w:rPr>
                <w:rFonts w:eastAsia="SimSun"/>
                <w:b/>
                <w:u w:val="single"/>
                <w:lang w:eastAsia="ko-KR"/>
              </w:rPr>
            </w:pPr>
            <w:r>
              <w:t xml:space="preserve"> </w:t>
            </w:r>
            <w:r w:rsidR="006D4E37">
              <w:rPr>
                <w:b/>
                <w:u w:val="single"/>
                <w:lang w:eastAsia="ko-KR"/>
              </w:rPr>
              <w:t xml:space="preserve">Issue 1-2-1-2: The PRB bundling size and frequency domain resource allocation for the co-UE within each PRG of the target </w:t>
            </w:r>
            <w:proofErr w:type="gramStart"/>
            <w:r w:rsidR="006D4E37">
              <w:rPr>
                <w:b/>
                <w:u w:val="single"/>
                <w:lang w:eastAsia="ko-KR"/>
              </w:rPr>
              <w:t>UE</w:t>
            </w:r>
            <w:proofErr w:type="gramEnd"/>
          </w:p>
          <w:p w14:paraId="1BF7FCF1" w14:textId="77777777" w:rsidR="006D4E37" w:rsidRPr="00DD298D" w:rsidRDefault="006D4E37" w:rsidP="006D4E37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DD298D">
              <w:rPr>
                <w:rFonts w:eastAsia="SimSun"/>
                <w:highlight w:val="green"/>
                <w:lang w:eastAsia="zh-CN"/>
              </w:rPr>
              <w:lastRenderedPageBreak/>
              <w:t>Updated RAN4 default assumption:</w:t>
            </w:r>
          </w:p>
          <w:p w14:paraId="13AF6473" w14:textId="77777777" w:rsidR="006D4E37" w:rsidRPr="00DD298D" w:rsidRDefault="006D4E37" w:rsidP="006D4E37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highlight w:val="green"/>
                <w:lang w:eastAsia="zh-CN"/>
              </w:rPr>
            </w:pPr>
            <w:r w:rsidRPr="00DD298D">
              <w:rPr>
                <w:highlight w:val="green"/>
                <w:lang w:eastAsia="zh-CN"/>
              </w:rPr>
              <w:t>For the target and any co-scheduled UEs in different CDM groups and with the same DMRS sequence, the target UE assumes the precoding and resource allocation of the co-scheduled UE are the same in the PRG-level grid configured to the target UE when PRG=2 or 4.</w:t>
            </w:r>
          </w:p>
          <w:p w14:paraId="4AAD3A69" w14:textId="77777777" w:rsidR="006D4E37" w:rsidRDefault="006D4E37" w:rsidP="006D4E37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 RRC signaling details:</w:t>
            </w:r>
          </w:p>
          <w:p w14:paraId="72A6B58B" w14:textId="77777777" w:rsidR="006D4E37" w:rsidRDefault="006D4E37" w:rsidP="006D4E37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Option 1: Define RRC bit to indicate assumption information when the related RRC bit is set to true or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008F88D1" w14:textId="77777777" w:rsidR="006D4E37" w:rsidRDefault="006D4E37" w:rsidP="006D4E37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Introduce dedicated RRC </w:t>
            </w:r>
            <w:proofErr w:type="spellStart"/>
            <w:r>
              <w:rPr>
                <w:rFonts w:eastAsia="SimSun"/>
                <w:lang w:eastAsia="zh-CN"/>
              </w:rPr>
              <w:t>signalling</w:t>
            </w:r>
            <w:proofErr w:type="spellEnd"/>
            <w:r>
              <w:rPr>
                <w:rFonts w:eastAsia="SimSun"/>
                <w:lang w:eastAsia="zh-CN"/>
              </w:rPr>
              <w:t xml:space="preserve"> to indicate whether the default assumptions valid or not, up to RAN2 decision on the </w:t>
            </w:r>
            <w:proofErr w:type="gramStart"/>
            <w:r>
              <w:rPr>
                <w:rFonts w:eastAsia="SimSun"/>
                <w:lang w:eastAsia="zh-CN"/>
              </w:rPr>
              <w:t>details</w:t>
            </w:r>
            <w:proofErr w:type="gramEnd"/>
          </w:p>
          <w:p w14:paraId="1D805C05" w14:textId="77777777" w:rsidR="006D4E37" w:rsidRDefault="006D4E37" w:rsidP="006D4E37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3: </w:t>
            </w:r>
            <w:r>
              <w:rPr>
                <w:lang w:eastAsia="zh-CN"/>
              </w:rPr>
              <w:t xml:space="preserve">Define RRC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to indicate the above assumption information is valid or </w:t>
            </w:r>
            <w:proofErr w:type="gramStart"/>
            <w:r>
              <w:rPr>
                <w:lang w:eastAsia="zh-CN"/>
              </w:rPr>
              <w:t>not</w:t>
            </w:r>
            <w:proofErr w:type="gramEnd"/>
          </w:p>
          <w:p w14:paraId="6056F818" w14:textId="77777777" w:rsidR="006D4E37" w:rsidRPr="005433BF" w:rsidRDefault="006D4E37" w:rsidP="006D4E37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5433BF">
              <w:rPr>
                <w:highlight w:val="green"/>
                <w:lang w:eastAsia="zh-CN"/>
              </w:rPr>
              <w:t xml:space="preserve">Not introduce separate UE capabilities to proposed 1-bit RRC </w:t>
            </w:r>
            <w:proofErr w:type="spellStart"/>
            <w:proofErr w:type="gramStart"/>
            <w:r w:rsidRPr="005433BF">
              <w:rPr>
                <w:highlight w:val="green"/>
                <w:lang w:eastAsia="zh-CN"/>
              </w:rPr>
              <w:t>signalling</w:t>
            </w:r>
            <w:proofErr w:type="spellEnd"/>
            <w:proofErr w:type="gramEnd"/>
          </w:p>
          <w:p w14:paraId="20B67CB0" w14:textId="77777777" w:rsidR="00EE5224" w:rsidRDefault="00EE5224" w:rsidP="00AF2B1F"/>
          <w:p w14:paraId="573CA095" w14:textId="77777777" w:rsidR="009B389D" w:rsidRDefault="009B389D" w:rsidP="009B389D">
            <w:pPr>
              <w:rPr>
                <w:rFonts w:eastAsia="SimSun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1-2-1-3: The DMRS power boosting for the co-scheduled UE</w:t>
            </w:r>
          </w:p>
          <w:p w14:paraId="4BE94C65" w14:textId="77777777" w:rsidR="009B389D" w:rsidRDefault="009B389D" w:rsidP="009B389D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 RRC signaling details:</w:t>
            </w:r>
          </w:p>
          <w:p w14:paraId="5024977B" w14:textId="77777777" w:rsidR="009B389D" w:rsidRDefault="009B389D" w:rsidP="009B389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Option 1: Define RRC bit to indicate assumption information when the related RRC bit is set to true or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26D42CE4" w14:textId="77777777" w:rsidR="009B389D" w:rsidRDefault="009B389D" w:rsidP="009B389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Introduce dedicated RRC </w:t>
            </w:r>
            <w:proofErr w:type="spellStart"/>
            <w:r>
              <w:rPr>
                <w:rFonts w:eastAsia="SimSun"/>
                <w:lang w:eastAsia="zh-CN"/>
              </w:rPr>
              <w:t>signalling</w:t>
            </w:r>
            <w:proofErr w:type="spellEnd"/>
            <w:r>
              <w:rPr>
                <w:rFonts w:eastAsia="SimSun"/>
                <w:lang w:eastAsia="zh-CN"/>
              </w:rPr>
              <w:t xml:space="preserve"> to indicate whether the default assumptions valid or not, up to RAN2 decision on the </w:t>
            </w:r>
            <w:proofErr w:type="gramStart"/>
            <w:r>
              <w:rPr>
                <w:rFonts w:eastAsia="SimSun"/>
                <w:lang w:eastAsia="zh-CN"/>
              </w:rPr>
              <w:t>details</w:t>
            </w:r>
            <w:proofErr w:type="gramEnd"/>
          </w:p>
          <w:p w14:paraId="34CAED30" w14:textId="77777777" w:rsidR="009B389D" w:rsidRDefault="009B389D" w:rsidP="009B389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3: </w:t>
            </w:r>
            <w:r>
              <w:rPr>
                <w:lang w:eastAsia="zh-CN"/>
              </w:rPr>
              <w:t xml:space="preserve">Define RRC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to indicate the above assumption information is valid or </w:t>
            </w:r>
            <w:proofErr w:type="gramStart"/>
            <w:r>
              <w:rPr>
                <w:lang w:eastAsia="zh-CN"/>
              </w:rPr>
              <w:t>not</w:t>
            </w:r>
            <w:proofErr w:type="gramEnd"/>
          </w:p>
          <w:p w14:paraId="67FA136A" w14:textId="77777777" w:rsidR="009B389D" w:rsidRDefault="009B389D" w:rsidP="009B389D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5433BF">
              <w:rPr>
                <w:rFonts w:eastAsia="SimSun"/>
                <w:highlight w:val="green"/>
                <w:lang w:eastAsia="zh-CN"/>
              </w:rPr>
              <w:t xml:space="preserve">Not introduce separate UE capabilities to proposed 1-bit RRC </w:t>
            </w:r>
            <w:proofErr w:type="spellStart"/>
            <w:proofErr w:type="gramStart"/>
            <w:r w:rsidRPr="005433BF">
              <w:rPr>
                <w:rFonts w:eastAsia="SimSun"/>
                <w:highlight w:val="green"/>
                <w:lang w:eastAsia="zh-CN"/>
              </w:rPr>
              <w:t>signalling</w:t>
            </w:r>
            <w:proofErr w:type="spellEnd"/>
            <w:proofErr w:type="gramEnd"/>
          </w:p>
          <w:p w14:paraId="35B40BFC" w14:textId="77777777" w:rsidR="009B389D" w:rsidRDefault="009B389D" w:rsidP="00AF2B1F"/>
          <w:p w14:paraId="72BDC850" w14:textId="77777777" w:rsidR="009B389D" w:rsidRDefault="009B389D" w:rsidP="009B389D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1-2-1-4: Time domain resource allocation information of the co-scheduled UE</w:t>
            </w:r>
          </w:p>
          <w:p w14:paraId="75BA8AE3" w14:textId="77777777" w:rsidR="009B389D" w:rsidRDefault="009B389D" w:rsidP="009B389D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 RRC signaling details:</w:t>
            </w:r>
          </w:p>
          <w:p w14:paraId="106F20FA" w14:textId="77777777" w:rsidR="009B389D" w:rsidRDefault="009B389D" w:rsidP="009B389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Option 1: Define RRC bit to indicate assumption information when the related RRC bit is set to true or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1250C9B3" w14:textId="77777777" w:rsidR="009B389D" w:rsidRDefault="009B389D" w:rsidP="009B389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Introduce dedicated RRC </w:t>
            </w:r>
            <w:proofErr w:type="spellStart"/>
            <w:r>
              <w:rPr>
                <w:rFonts w:eastAsia="SimSun"/>
                <w:lang w:eastAsia="zh-CN"/>
              </w:rPr>
              <w:t>signalling</w:t>
            </w:r>
            <w:proofErr w:type="spellEnd"/>
            <w:r>
              <w:rPr>
                <w:rFonts w:eastAsia="SimSun"/>
                <w:lang w:eastAsia="zh-CN"/>
              </w:rPr>
              <w:t xml:space="preserve"> to indicate whether the default assumptions valid or not, up to RAN2 decision on the </w:t>
            </w:r>
            <w:proofErr w:type="gramStart"/>
            <w:r>
              <w:rPr>
                <w:rFonts w:eastAsia="SimSun"/>
                <w:lang w:eastAsia="zh-CN"/>
              </w:rPr>
              <w:t>details</w:t>
            </w:r>
            <w:proofErr w:type="gramEnd"/>
          </w:p>
          <w:p w14:paraId="40569851" w14:textId="77777777" w:rsidR="009B389D" w:rsidRDefault="009B389D" w:rsidP="009B389D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3: </w:t>
            </w:r>
            <w:r>
              <w:rPr>
                <w:lang w:eastAsia="zh-CN"/>
              </w:rPr>
              <w:t xml:space="preserve">Define RRC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to indicate the above assumption information is valid or </w:t>
            </w:r>
            <w:proofErr w:type="gramStart"/>
            <w:r>
              <w:rPr>
                <w:lang w:eastAsia="zh-CN"/>
              </w:rPr>
              <w:t>not</w:t>
            </w:r>
            <w:proofErr w:type="gramEnd"/>
          </w:p>
          <w:p w14:paraId="551E2F6B" w14:textId="77777777" w:rsidR="009B389D" w:rsidRPr="009F6C06" w:rsidRDefault="009B389D" w:rsidP="009B389D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9F6C06">
              <w:rPr>
                <w:rFonts w:eastAsia="SimSun"/>
                <w:highlight w:val="green"/>
                <w:lang w:eastAsia="zh-CN"/>
              </w:rPr>
              <w:t xml:space="preserve">Not introduce separate UE capabilities to proposed 1-bit RRC </w:t>
            </w:r>
            <w:proofErr w:type="spellStart"/>
            <w:proofErr w:type="gramStart"/>
            <w:r w:rsidRPr="009F6C06">
              <w:rPr>
                <w:rFonts w:eastAsia="SimSun"/>
                <w:highlight w:val="green"/>
                <w:lang w:eastAsia="zh-CN"/>
              </w:rPr>
              <w:t>signalling</w:t>
            </w:r>
            <w:proofErr w:type="spellEnd"/>
            <w:proofErr w:type="gramEnd"/>
          </w:p>
          <w:p w14:paraId="709DD9EA" w14:textId="77777777" w:rsidR="009B389D" w:rsidRDefault="009B389D" w:rsidP="00AF2B1F"/>
          <w:p w14:paraId="36A82A17" w14:textId="0378929E" w:rsidR="009B389D" w:rsidRDefault="009B389D" w:rsidP="00AF2B1F"/>
        </w:tc>
      </w:tr>
    </w:tbl>
    <w:p w14:paraId="434CFA96" w14:textId="77777777" w:rsidR="00EE5224" w:rsidRDefault="00EE5224" w:rsidP="00EE5224"/>
    <w:p w14:paraId="3D5097DE" w14:textId="729ECA05" w:rsidR="00E83671" w:rsidRDefault="00F239F9" w:rsidP="00EE5224">
      <w:r>
        <w:t xml:space="preserve">The issue remaining to be resolved is how to inform RAN2 about the </w:t>
      </w:r>
      <w:proofErr w:type="spellStart"/>
      <w:r>
        <w:t>signalling</w:t>
      </w:r>
      <w:proofErr w:type="spellEnd"/>
      <w:r>
        <w:t xml:space="preserve"> </w:t>
      </w:r>
      <w:r w:rsidR="00F53436">
        <w:t xml:space="preserve">if default assumptions does not hold. It is our understanding that it is up to RAN2 how to </w:t>
      </w:r>
      <w:r w:rsidR="00545E33">
        <w:t xml:space="preserve">princely implement the </w:t>
      </w:r>
      <w:proofErr w:type="spellStart"/>
      <w:r w:rsidR="00545E33">
        <w:t>signalling</w:t>
      </w:r>
      <w:proofErr w:type="spellEnd"/>
      <w:r w:rsidR="00545E33">
        <w:t xml:space="preserve">, hence RAN4 shall not </w:t>
      </w:r>
      <w:r w:rsidR="00146564">
        <w:t xml:space="preserve">directly indicate </w:t>
      </w:r>
      <w:proofErr w:type="gramStart"/>
      <w:r w:rsidR="00146564">
        <w:t>a number of</w:t>
      </w:r>
      <w:proofErr w:type="gramEnd"/>
      <w:r w:rsidR="00146564">
        <w:t xml:space="preserve"> bits as well as the exact content (like true/false). Instead RAN4 </w:t>
      </w:r>
      <w:r w:rsidR="006F65A9">
        <w:t xml:space="preserve">can describe the functionality of the </w:t>
      </w:r>
      <w:proofErr w:type="spellStart"/>
      <w:r w:rsidR="006F65A9">
        <w:t>signalling</w:t>
      </w:r>
      <w:proofErr w:type="spellEnd"/>
      <w:r w:rsidR="006F65A9">
        <w:t xml:space="preserve"> needed.</w:t>
      </w:r>
    </w:p>
    <w:p w14:paraId="6752A30B" w14:textId="71B8DA61" w:rsidR="006F65A9" w:rsidRDefault="006F65A9" w:rsidP="00EE5224">
      <w:r>
        <w:t xml:space="preserve">For the </w:t>
      </w:r>
      <w:proofErr w:type="spellStart"/>
      <w:r>
        <w:t>signalling</w:t>
      </w:r>
      <w:proofErr w:type="spellEnd"/>
      <w:r>
        <w:t xml:space="preserve"> to indicate </w:t>
      </w:r>
      <w:r w:rsidR="00C7188E">
        <w:t>if default assumptions are valid or not (</w:t>
      </w:r>
      <w:proofErr w:type="gramStart"/>
      <w:r w:rsidR="00C7188E">
        <w:t>i.e.</w:t>
      </w:r>
      <w:proofErr w:type="gramEnd"/>
      <w:r w:rsidR="00C7188E">
        <w:t xml:space="preserve"> if NW does not secure the default assumptions)</w:t>
      </w:r>
      <w:r w:rsidR="00A1291F">
        <w:t xml:space="preserve"> it is enough to inform RAN2</w:t>
      </w:r>
      <w:r w:rsidR="00C75C87">
        <w:t xml:space="preserve"> about what</w:t>
      </w:r>
      <w:r w:rsidR="00A1291F">
        <w:t xml:space="preserve"> </w:t>
      </w:r>
      <w:proofErr w:type="spellStart"/>
      <w:r w:rsidR="00A1291F">
        <w:t>signalling</w:t>
      </w:r>
      <w:proofErr w:type="spellEnd"/>
      <w:r w:rsidR="00A1291F">
        <w:t xml:space="preserve"> is needed </w:t>
      </w:r>
      <w:r w:rsidR="00A4596D">
        <w:t xml:space="preserve">so RAN2 can decide how to implement the </w:t>
      </w:r>
      <w:proofErr w:type="spellStart"/>
      <w:r w:rsidR="00A4596D">
        <w:t>signalling</w:t>
      </w:r>
      <w:proofErr w:type="spellEnd"/>
      <w:r w:rsidR="00A4596D">
        <w:t>.</w:t>
      </w:r>
    </w:p>
    <w:p w14:paraId="02BFBBF8" w14:textId="19300817" w:rsidR="00A4596D" w:rsidRDefault="00A4596D" w:rsidP="00EE5224">
      <w:r>
        <w:t xml:space="preserve">The </w:t>
      </w:r>
      <w:r w:rsidR="0023719D">
        <w:t xml:space="preserve">default assumption will need to be clearly described to RAN2 and RAN2 can then introduce </w:t>
      </w:r>
      <w:proofErr w:type="spellStart"/>
      <w:r w:rsidR="0023719D">
        <w:t>signalling</w:t>
      </w:r>
      <w:proofErr w:type="spellEnd"/>
      <w:r w:rsidR="0023719D">
        <w:t xml:space="preserve"> to indicate if the </w:t>
      </w:r>
      <w:r w:rsidR="008703FE">
        <w:t xml:space="preserve">specific </w:t>
      </w:r>
      <w:r w:rsidR="0023719D">
        <w:t xml:space="preserve">assumption </w:t>
      </w:r>
      <w:r w:rsidR="008703FE">
        <w:t>does not hold.</w:t>
      </w:r>
    </w:p>
    <w:p w14:paraId="0AE42D85" w14:textId="1F7D8C02" w:rsidR="008703FE" w:rsidRDefault="008703FE" w:rsidP="008703FE">
      <w:pPr>
        <w:pStyle w:val="RAN4observation0"/>
      </w:pPr>
      <w:r>
        <w:t xml:space="preserve">Default assumptions must be clearly informed to RAN2 to be included as part of the </w:t>
      </w:r>
      <w:r w:rsidR="00080117">
        <w:t xml:space="preserve">new </w:t>
      </w:r>
      <w:r w:rsidR="00CF6B51">
        <w:t xml:space="preserve">RRC </w:t>
      </w:r>
      <w:proofErr w:type="spellStart"/>
      <w:r w:rsidR="00080117">
        <w:t>signalling</w:t>
      </w:r>
      <w:proofErr w:type="spellEnd"/>
      <w:r w:rsidR="00080117">
        <w:t xml:space="preserve"> description.</w:t>
      </w:r>
    </w:p>
    <w:p w14:paraId="768A167C" w14:textId="591DC29D" w:rsidR="00E83671" w:rsidRDefault="00A00941" w:rsidP="00A00941">
      <w:pPr>
        <w:pStyle w:val="RAN4proposal"/>
      </w:pPr>
      <w:r>
        <w:t xml:space="preserve">Inform RAN2 about the details for the default assumptions so RAN2 can include the details in the </w:t>
      </w:r>
      <w:proofErr w:type="spellStart"/>
      <w:r w:rsidR="009B389D">
        <w:t>signalling</w:t>
      </w:r>
      <w:proofErr w:type="spellEnd"/>
      <w:r w:rsidR="009B389D">
        <w:t xml:space="preserve"> description.</w:t>
      </w:r>
    </w:p>
    <w:p w14:paraId="0C3C950D" w14:textId="4EAE6B1B" w:rsidR="009B389D" w:rsidRPr="009B389D" w:rsidRDefault="009B389D" w:rsidP="009B389D">
      <w:pPr>
        <w:pStyle w:val="RAN4proposal"/>
      </w:pPr>
      <w:r>
        <w:rPr>
          <w:rFonts w:eastAsia="SimSun"/>
          <w:lang w:eastAsia="zh-CN"/>
        </w:rPr>
        <w:t xml:space="preserve">Introduce dedicated RRC </w:t>
      </w:r>
      <w:proofErr w:type="spellStart"/>
      <w:r>
        <w:rPr>
          <w:rFonts w:eastAsia="SimSun"/>
          <w:lang w:eastAsia="zh-CN"/>
        </w:rPr>
        <w:t>signalling</w:t>
      </w:r>
      <w:proofErr w:type="spellEnd"/>
      <w:r>
        <w:rPr>
          <w:rFonts w:eastAsia="SimSun"/>
          <w:lang w:eastAsia="zh-CN"/>
        </w:rPr>
        <w:t xml:space="preserve"> to indicate whether the default assumptions valid or not, up to RAN2 decision on the details (Option 2)</w:t>
      </w:r>
    </w:p>
    <w:p w14:paraId="7C00F5F1" w14:textId="77777777" w:rsidR="00EE5224" w:rsidRDefault="00EE5224" w:rsidP="00EE5224"/>
    <w:p w14:paraId="4D74F2E5" w14:textId="1A971362" w:rsidR="00732B9B" w:rsidRDefault="00732B9B" w:rsidP="00732B9B">
      <w:pPr>
        <w:pStyle w:val="RAN4H3"/>
      </w:pPr>
      <w:r>
        <w:rPr>
          <w:lang w:eastAsia="ko-KR"/>
        </w:rPr>
        <w:lastRenderedPageBreak/>
        <w:t>Frequency domain resource allocation type for the co-UE and the target UE</w:t>
      </w:r>
    </w:p>
    <w:p w14:paraId="6739A762" w14:textId="15C38749" w:rsidR="00EE5224" w:rsidRDefault="00EE5224" w:rsidP="00EE5224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 xml:space="preserve">8 </w:t>
      </w:r>
      <w:r w:rsidR="00732B9B">
        <w:rPr>
          <w:lang w:val="en-GB"/>
        </w:rPr>
        <w:t xml:space="preserve">it was discussed </w:t>
      </w:r>
      <w:r w:rsidR="00377AFA">
        <w:rPr>
          <w:lang w:val="en-GB"/>
        </w:rPr>
        <w:t>if the UE can assume the same frequency domain resource allocation type for tar</w:t>
      </w:r>
      <w:r w:rsidR="00655DE5">
        <w:rPr>
          <w:lang w:val="en-GB"/>
        </w:rPr>
        <w:t>ge</w:t>
      </w:r>
      <w:r w:rsidR="00377AFA">
        <w:rPr>
          <w:lang w:val="en-GB"/>
        </w:rPr>
        <w:t xml:space="preserve">t and co-UE (see </w:t>
      </w:r>
      <w:r w:rsidR="00377AFA">
        <w:rPr>
          <w:lang w:val="en-GB"/>
        </w:rPr>
        <w:fldChar w:fldCharType="begin"/>
      </w:r>
      <w:r w:rsidR="00377AFA">
        <w:rPr>
          <w:lang w:val="en-GB"/>
        </w:rPr>
        <w:instrText xml:space="preserve"> REF _Ref144906290 \r \h </w:instrText>
      </w:r>
      <w:r w:rsidR="00377AFA">
        <w:rPr>
          <w:lang w:val="en-GB"/>
        </w:rPr>
      </w:r>
      <w:r w:rsidR="00377AFA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377AFA">
        <w:rPr>
          <w:lang w:val="en-GB"/>
        </w:rPr>
        <w:fldChar w:fldCharType="end"/>
      </w:r>
      <w:r w:rsidR="00377AFA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E5224" w14:paraId="426DA8EB" w14:textId="77777777" w:rsidTr="00AF2B1F">
        <w:trPr>
          <w:jc w:val="center"/>
        </w:trPr>
        <w:tc>
          <w:tcPr>
            <w:tcW w:w="9617" w:type="dxa"/>
          </w:tcPr>
          <w:p w14:paraId="7B3D5DFE" w14:textId="77777777" w:rsidR="00AA2255" w:rsidRDefault="00EE5224" w:rsidP="00AA2255">
            <w:pPr>
              <w:rPr>
                <w:rFonts w:eastAsia="SimSun"/>
                <w:b/>
                <w:u w:val="single"/>
                <w:lang w:eastAsia="ko-KR"/>
              </w:rPr>
            </w:pPr>
            <w:r>
              <w:t xml:space="preserve"> </w:t>
            </w:r>
            <w:r w:rsidR="00AA2255">
              <w:rPr>
                <w:b/>
                <w:u w:val="single"/>
                <w:lang w:eastAsia="ko-KR"/>
              </w:rPr>
              <w:t>Issue 1-2-1-5: Frequency domain resource allocation type for the co-UE and the target UE</w:t>
            </w:r>
          </w:p>
          <w:p w14:paraId="7C4BCD1C" w14:textId="77777777" w:rsidR="00AA2255" w:rsidRDefault="00AA2255" w:rsidP="00AA2255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</w:p>
          <w:p w14:paraId="0308A47C" w14:textId="77777777" w:rsidR="00AA2255" w:rsidRDefault="00AA2255" w:rsidP="00AA2255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Option 1: UE assume the same frequency domain resource allocation type for target and co-UE, and introduce 1-bit RRC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to indicate if default assumption not </w:t>
            </w:r>
            <w:proofErr w:type="gramStart"/>
            <w:r>
              <w:rPr>
                <w:lang w:eastAsia="zh-CN"/>
              </w:rPr>
              <w:t>valid</w:t>
            </w:r>
            <w:proofErr w:type="gramEnd"/>
          </w:p>
          <w:p w14:paraId="7D9ADF84" w14:textId="77777777" w:rsidR="00AA2255" w:rsidRDefault="00AA2255" w:rsidP="00AA2255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Not to have this </w:t>
            </w:r>
            <w:proofErr w:type="gramStart"/>
            <w:r>
              <w:rPr>
                <w:rFonts w:eastAsia="SimSun"/>
                <w:lang w:eastAsia="zh-CN"/>
              </w:rPr>
              <w:t>assumption</w:t>
            </w:r>
            <w:proofErr w:type="gramEnd"/>
          </w:p>
          <w:p w14:paraId="29D7448D" w14:textId="397DCD2E" w:rsidR="00EE5224" w:rsidRPr="00AA2255" w:rsidRDefault="00EE5224" w:rsidP="00AF2B1F"/>
        </w:tc>
      </w:tr>
    </w:tbl>
    <w:p w14:paraId="080C058C" w14:textId="23AFD6C6" w:rsidR="007C4209" w:rsidRDefault="007C4209" w:rsidP="00EE5224">
      <w:r>
        <w:t xml:space="preserve">UEs should be able to blind detect FDRA </w:t>
      </w:r>
      <w:r w:rsidR="00FD2CAC">
        <w:t xml:space="preserve">and DMRS ports </w:t>
      </w:r>
      <w:r>
        <w:t>of co-UEs with PRG granularity because th</w:t>
      </w:r>
      <w:r w:rsidR="00330D76">
        <w:t>at</w:t>
      </w:r>
      <w:r w:rsidR="00B811D2">
        <w:t xml:space="preserve"> is the only wa</w:t>
      </w:r>
      <w:r w:rsidR="00ED5124">
        <w:t>y to detect</w:t>
      </w:r>
      <w:r w:rsidR="008943C2">
        <w:t xml:space="preserve"> </w:t>
      </w:r>
      <w:r w:rsidR="00AC0050">
        <w:t xml:space="preserve">interference </w:t>
      </w:r>
      <w:r w:rsidR="008943C2">
        <w:t xml:space="preserve">FDRA </w:t>
      </w:r>
      <w:r w:rsidR="00AC0050">
        <w:t>when multiple co-UEs are involved.</w:t>
      </w:r>
      <w:r w:rsidR="00C42F9F">
        <w:t xml:space="preserve"> And UEs capable of PRG level FDRA detection do not need </w:t>
      </w:r>
      <w:r w:rsidR="00093A03">
        <w:t xml:space="preserve">to assume </w:t>
      </w:r>
      <w:r w:rsidR="00377021">
        <w:t xml:space="preserve">certain </w:t>
      </w:r>
      <w:r w:rsidR="00093A03">
        <w:t>FDRA</w:t>
      </w:r>
      <w:r w:rsidR="00377021">
        <w:t xml:space="preserve"> type</w:t>
      </w:r>
      <w:r w:rsidR="003211E0">
        <w:t xml:space="preserve"> for </w:t>
      </w:r>
      <w:r w:rsidR="002A5B61">
        <w:t>co-UEs.</w:t>
      </w:r>
    </w:p>
    <w:p w14:paraId="5E7FB09E" w14:textId="2E6BD309" w:rsidR="002A5B61" w:rsidRDefault="002A5B61" w:rsidP="002A5B61">
      <w:pPr>
        <w:pStyle w:val="RAN4observation0"/>
      </w:pPr>
      <w:r>
        <w:t xml:space="preserve">UEs should detect co-UE FDRA with PRG granularity and </w:t>
      </w:r>
      <w:r w:rsidR="00271F15">
        <w:t>PRG level detection does not require assumption of certain FDRA type.</w:t>
      </w:r>
    </w:p>
    <w:p w14:paraId="1F2E9FA9" w14:textId="28475F91" w:rsidR="002D7C94" w:rsidRPr="002D7C94" w:rsidRDefault="00DA7017" w:rsidP="002D7C94">
      <w:pPr>
        <w:pStyle w:val="RAN4proposal"/>
      </w:pPr>
      <w:r>
        <w:t xml:space="preserve">RAN4 to not consider </w:t>
      </w:r>
      <w:r w:rsidR="004A24ED">
        <w:t>assumption of FDRA type being the same between target and co-UE (option 2).</w:t>
      </w:r>
    </w:p>
    <w:p w14:paraId="2D7F3E7F" w14:textId="0FB3EE44" w:rsidR="00FD5023" w:rsidRDefault="00FD5023" w:rsidP="00EE5224"/>
    <w:p w14:paraId="0E57F21B" w14:textId="180143A9" w:rsidR="005433BF" w:rsidRDefault="004C439D" w:rsidP="000623CB">
      <w:pPr>
        <w:pStyle w:val="RAN4H2"/>
      </w:pPr>
      <w:bookmarkStart w:id="5" w:name="_Ref144937709"/>
      <w:r>
        <w:t>Required information of the co-scheduled UE for R-ML only</w:t>
      </w:r>
      <w:bookmarkEnd w:id="5"/>
    </w:p>
    <w:p w14:paraId="5E81B77E" w14:textId="31695542" w:rsidR="00C90E78" w:rsidRDefault="00C90E78" w:rsidP="00C90E78">
      <w:pPr>
        <w:pStyle w:val="RAN4H3"/>
        <w:rPr>
          <w:lang w:val="en-GB"/>
        </w:rPr>
      </w:pPr>
      <w:r>
        <w:rPr>
          <w:lang w:eastAsia="ko-KR"/>
        </w:rPr>
        <w:t>The modulation order information of the co-scheduled UE (DCI based assistant signaling)</w:t>
      </w:r>
    </w:p>
    <w:p w14:paraId="5EEF9E0B" w14:textId="2269F8EF" w:rsidR="005433BF" w:rsidRDefault="005433BF" w:rsidP="005433BF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 xml:space="preserve">8 </w:t>
      </w:r>
      <w:r w:rsidR="00271122">
        <w:rPr>
          <w:lang w:val="en-GB"/>
        </w:rPr>
        <w:t>it</w:t>
      </w:r>
      <w:r w:rsidR="00450C4D">
        <w:rPr>
          <w:lang w:val="en-GB"/>
        </w:rPr>
        <w:t xml:space="preserve"> was discussed if the alignment of target UE and co-UE for DCI indexes 1-5 should be aligned on PRG level instead of PRB level (see </w:t>
      </w:r>
      <w:r w:rsidR="00450C4D">
        <w:rPr>
          <w:lang w:val="en-GB"/>
        </w:rPr>
        <w:fldChar w:fldCharType="begin"/>
      </w:r>
      <w:r w:rsidR="00450C4D">
        <w:rPr>
          <w:lang w:val="en-GB"/>
        </w:rPr>
        <w:instrText xml:space="preserve"> REF _Ref144906290 \r \h </w:instrText>
      </w:r>
      <w:r w:rsidR="00450C4D">
        <w:rPr>
          <w:lang w:val="en-GB"/>
        </w:rPr>
      </w:r>
      <w:r w:rsidR="00450C4D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450C4D">
        <w:rPr>
          <w:lang w:val="en-GB"/>
        </w:rPr>
        <w:fldChar w:fldCharType="end"/>
      </w:r>
      <w:r w:rsidR="00450C4D">
        <w:rPr>
          <w:lang w:val="en-GB"/>
        </w:rPr>
        <w:t>)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433BF" w14:paraId="6D305097" w14:textId="77777777" w:rsidTr="00AF2B1F">
        <w:trPr>
          <w:jc w:val="center"/>
        </w:trPr>
        <w:tc>
          <w:tcPr>
            <w:tcW w:w="9617" w:type="dxa"/>
          </w:tcPr>
          <w:p w14:paraId="4424813D" w14:textId="77777777" w:rsidR="00353627" w:rsidRDefault="005433BF" w:rsidP="00353627">
            <w:pPr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>
              <w:t xml:space="preserve"> </w:t>
            </w:r>
            <w:r w:rsidR="00353627">
              <w:rPr>
                <w:b/>
                <w:u w:val="single"/>
                <w:lang w:eastAsia="ko-KR"/>
              </w:rPr>
              <w:t>Issue 1-2-2-2: The modulation order information of the co-scheduled UE (DCI based assistant signaling)</w:t>
            </w:r>
          </w:p>
          <w:p w14:paraId="477EE93C" w14:textId="77777777" w:rsidR="00353627" w:rsidRDefault="00353627" w:rsidP="00353627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wording updates to the previous approved LS to RAN1:</w:t>
            </w:r>
          </w:p>
          <w:p w14:paraId="6AC68819" w14:textId="77777777" w:rsidR="00353627" w:rsidRDefault="00353627" w:rsidP="00353627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Option 1:</w:t>
            </w:r>
          </w:p>
          <w:p w14:paraId="5D601719" w14:textId="77777777" w:rsidR="00353627" w:rsidRDefault="00353627" w:rsidP="00353627">
            <w:pPr>
              <w:widowControl w:val="0"/>
              <w:numPr>
                <w:ilvl w:val="2"/>
                <w:numId w:val="3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For indexes 1-5, In all the PRGs allocated to the target UE have co-scheduled UE(s), which has the same DMRS sequence as the target UE, scheduled with QPSK/16QAM/… transmission.</w:t>
            </w:r>
          </w:p>
          <w:p w14:paraId="4A630933" w14:textId="77777777" w:rsidR="00353627" w:rsidRDefault="00353627" w:rsidP="00353627">
            <w:pPr>
              <w:widowControl w:val="0"/>
              <w:numPr>
                <w:ilvl w:val="2"/>
                <w:numId w:val="3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For indexes 1-6, revise ‘PRB’ to ‘PRG’</w:t>
            </w:r>
          </w:p>
          <w:p w14:paraId="298EFA98" w14:textId="5464D1AD" w:rsidR="005433BF" w:rsidRDefault="005433BF" w:rsidP="00AF2B1F"/>
        </w:tc>
      </w:tr>
    </w:tbl>
    <w:p w14:paraId="7190939C" w14:textId="77777777" w:rsidR="005433BF" w:rsidRDefault="005433BF" w:rsidP="005433BF"/>
    <w:p w14:paraId="7190423D" w14:textId="13A18D0E" w:rsidR="00D11AD5" w:rsidRDefault="00D11AD5" w:rsidP="005433BF">
      <w:r>
        <w:t xml:space="preserve">In </w:t>
      </w:r>
      <w:r w:rsidR="00AC2427" w:rsidRPr="00AC2427">
        <w:t xml:space="preserve">RAN4#108 </w:t>
      </w:r>
      <w:r w:rsidR="00EE6F39" w:rsidRPr="00AC2427">
        <w:t xml:space="preserve">it is </w:t>
      </w:r>
      <w:r w:rsidR="00AC2427">
        <w:t>agreed</w:t>
      </w:r>
      <w:r w:rsidR="00EE6F39">
        <w:t xml:space="preserve"> that the default assumption is to have the </w:t>
      </w:r>
      <w:r w:rsidR="00C37A6D">
        <w:t xml:space="preserve">target UE and </w:t>
      </w:r>
      <w:r w:rsidR="00EE6F39">
        <w:t>co-UE</w:t>
      </w:r>
      <w:r w:rsidR="00C37A6D">
        <w:t>s</w:t>
      </w:r>
      <w:r w:rsidR="00EE6F39">
        <w:t xml:space="preserve"> aligned on PRG level. If NW indicates default assumption does not hold</w:t>
      </w:r>
      <w:r w:rsidR="00E74FBE">
        <w:t>,</w:t>
      </w:r>
      <w:r w:rsidR="009B51F1">
        <w:t xml:space="preserve"> UE must assume alignment on PRB level</w:t>
      </w:r>
      <w:r w:rsidR="00980153">
        <w:t xml:space="preserve"> might occur</w:t>
      </w:r>
      <w:r w:rsidR="00E74FBE">
        <w:t xml:space="preserve">. In case </w:t>
      </w:r>
      <w:r w:rsidR="0082108C">
        <w:t xml:space="preserve">the DCI </w:t>
      </w:r>
      <w:proofErr w:type="spellStart"/>
      <w:r w:rsidR="0082108C">
        <w:t>signalling</w:t>
      </w:r>
      <w:proofErr w:type="spellEnd"/>
      <w:r w:rsidR="0082108C">
        <w:t xml:space="preserve"> </w:t>
      </w:r>
      <w:r w:rsidR="004834FC">
        <w:t xml:space="preserve">for index 1-6 </w:t>
      </w:r>
      <w:r w:rsidR="00E74FBE">
        <w:t xml:space="preserve">is changed </w:t>
      </w:r>
      <w:r w:rsidR="001B0503">
        <w:t xml:space="preserve">so it indicates alignment on PRG level, the NW will not be able to utilize index 1-5 </w:t>
      </w:r>
      <w:r w:rsidR="00680E58">
        <w:t>in case default assumption on PRG level does not hold. Based on this, we would like to keep the current definition</w:t>
      </w:r>
      <w:r w:rsidR="00371BE4">
        <w:t xml:space="preserve"> and not revise from PRB to PRG.</w:t>
      </w:r>
    </w:p>
    <w:p w14:paraId="78A7FED8" w14:textId="239020B7" w:rsidR="00C00302" w:rsidRDefault="00C00302" w:rsidP="00C00302">
      <w:pPr>
        <w:pStyle w:val="RAN4observation0"/>
      </w:pPr>
      <w:r>
        <w:t>There is already an agreement to have default assumption that target UE and co-UE are aligned on PRG level.</w:t>
      </w:r>
    </w:p>
    <w:p w14:paraId="0D7BA455" w14:textId="05203F0A" w:rsidR="000D0A0B" w:rsidRDefault="000D0A0B" w:rsidP="000D0A0B">
      <w:pPr>
        <w:pStyle w:val="RAN4observation0"/>
      </w:pPr>
      <w:r>
        <w:t xml:space="preserve">In case default assumption to align target UE and co-UE on PRG level does not hold and the DCI </w:t>
      </w:r>
      <w:proofErr w:type="spellStart"/>
      <w:r>
        <w:t>signalling</w:t>
      </w:r>
      <w:proofErr w:type="spellEnd"/>
      <w:r>
        <w:t xml:space="preserve"> is changed for indexes 1-6 </w:t>
      </w:r>
      <w:r w:rsidR="00F65B93">
        <w:t xml:space="preserve">from PRB to PRG, the only DCI </w:t>
      </w:r>
      <w:proofErr w:type="spellStart"/>
      <w:r w:rsidR="00F65B93">
        <w:t>signalling</w:t>
      </w:r>
      <w:proofErr w:type="spellEnd"/>
      <w:r w:rsidR="00F65B93">
        <w:t xml:space="preserve"> the NW can use will be index 0 and 7.</w:t>
      </w:r>
    </w:p>
    <w:p w14:paraId="6035A6A1" w14:textId="4D92DA44" w:rsidR="00F65B93" w:rsidRPr="00F65B93" w:rsidRDefault="00F65B93" w:rsidP="00F65B93">
      <w:pPr>
        <w:pStyle w:val="RAN4proposal"/>
      </w:pPr>
      <w:r>
        <w:t xml:space="preserve">Keep the existing </w:t>
      </w:r>
      <w:r w:rsidR="00735612">
        <w:t>agreement</w:t>
      </w:r>
      <w:r>
        <w:t xml:space="preserve"> for the DCI </w:t>
      </w:r>
      <w:proofErr w:type="spellStart"/>
      <w:r>
        <w:t>signalling</w:t>
      </w:r>
      <w:proofErr w:type="spellEnd"/>
      <w:r>
        <w:t xml:space="preserve"> to align on PRB level. This will ensure also indexes 1-5 can be used in case the default assumption of </w:t>
      </w:r>
      <w:r w:rsidR="00450C4D">
        <w:t xml:space="preserve">target UE and co-UEs being aligned on PRG level </w:t>
      </w:r>
      <w:r w:rsidR="00A15892">
        <w:t xml:space="preserve">is invalidated by RRC </w:t>
      </w:r>
      <w:proofErr w:type="spellStart"/>
      <w:r w:rsidR="00A15892">
        <w:t>signalling</w:t>
      </w:r>
      <w:proofErr w:type="spellEnd"/>
      <w:r w:rsidR="00A15892">
        <w:t>.</w:t>
      </w:r>
    </w:p>
    <w:p w14:paraId="271430AE" w14:textId="77777777" w:rsidR="005433BF" w:rsidRDefault="005433BF" w:rsidP="005433BF"/>
    <w:p w14:paraId="7787E036" w14:textId="32B17DAA" w:rsidR="00C90E78" w:rsidRDefault="00C90E78" w:rsidP="00C90E78">
      <w:pPr>
        <w:pStyle w:val="RAN4H3"/>
      </w:pPr>
      <w:r>
        <w:rPr>
          <w:lang w:eastAsia="ko-KR"/>
        </w:rPr>
        <w:lastRenderedPageBreak/>
        <w:t>The modulation order information of the co-scheduled UE (RRC based assistant signaling)</w:t>
      </w:r>
    </w:p>
    <w:p w14:paraId="4C9C52A2" w14:textId="7E08692D" w:rsidR="005433BF" w:rsidRDefault="005433BF" w:rsidP="005433BF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 xml:space="preserve">8 </w:t>
      </w:r>
      <w:r w:rsidR="00DB3734">
        <w:rPr>
          <w:lang w:val="en-GB"/>
        </w:rPr>
        <w:t xml:space="preserve">it was discussed how to signal the maximum modulation order of the </w:t>
      </w:r>
      <w:proofErr w:type="spellStart"/>
      <w:r w:rsidR="00DB3734">
        <w:rPr>
          <w:lang w:val="en-GB"/>
        </w:rPr>
        <w:t>coUE</w:t>
      </w:r>
      <w:proofErr w:type="spellEnd"/>
      <w:r w:rsidR="00DB3734">
        <w:rPr>
          <w:lang w:val="en-GB"/>
        </w:rPr>
        <w:t xml:space="preserve"> </w:t>
      </w:r>
      <w:r w:rsidR="0047394A">
        <w:rPr>
          <w:lang w:val="en-GB"/>
        </w:rPr>
        <w:t xml:space="preserve">(see </w:t>
      </w:r>
      <w:r w:rsidR="0047394A">
        <w:rPr>
          <w:lang w:val="en-GB"/>
        </w:rPr>
        <w:fldChar w:fldCharType="begin"/>
      </w:r>
      <w:r w:rsidR="0047394A">
        <w:rPr>
          <w:lang w:val="en-GB"/>
        </w:rPr>
        <w:instrText xml:space="preserve"> REF _Ref144906290 \r \h </w:instrText>
      </w:r>
      <w:r w:rsidR="0047394A">
        <w:rPr>
          <w:lang w:val="en-GB"/>
        </w:rPr>
      </w:r>
      <w:r w:rsidR="0047394A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47394A">
        <w:rPr>
          <w:lang w:val="en-GB"/>
        </w:rPr>
        <w:fldChar w:fldCharType="end"/>
      </w:r>
      <w:r w:rsidR="0047394A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433BF" w14:paraId="3AC3B648" w14:textId="77777777" w:rsidTr="00AF2B1F">
        <w:trPr>
          <w:jc w:val="center"/>
        </w:trPr>
        <w:tc>
          <w:tcPr>
            <w:tcW w:w="9617" w:type="dxa"/>
          </w:tcPr>
          <w:p w14:paraId="49B9E73D" w14:textId="77777777" w:rsidR="00C63E13" w:rsidRDefault="005433BF" w:rsidP="00C63E13">
            <w:pPr>
              <w:snapToGrid w:val="0"/>
              <w:spacing w:before="60" w:after="60"/>
              <w:rPr>
                <w:rFonts w:eastAsia="SimSun"/>
                <w:b/>
                <w:u w:val="single"/>
                <w:lang w:eastAsia="ko-KR"/>
              </w:rPr>
            </w:pPr>
            <w:r>
              <w:t xml:space="preserve"> </w:t>
            </w:r>
            <w:r w:rsidR="00C63E13">
              <w:rPr>
                <w:b/>
                <w:u w:val="single"/>
                <w:lang w:eastAsia="ko-KR"/>
              </w:rPr>
              <w:t>Issue 1-2-2-3: The modulation order information of the co-scheduled UE (RRC based assistant signaling)</w:t>
            </w:r>
          </w:p>
          <w:p w14:paraId="7BE8E660" w14:textId="77777777" w:rsidR="00C63E13" w:rsidRDefault="00C63E13" w:rsidP="00C63E13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RRC based assistant signaling details:</w:t>
            </w:r>
          </w:p>
          <w:p w14:paraId="30DADB33" w14:textId="77777777" w:rsidR="00C63E13" w:rsidRDefault="00C63E13" w:rsidP="00C63E13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Option 1:</w:t>
            </w:r>
            <w:r>
              <w:t xml:space="preserve"> </w:t>
            </w:r>
            <w:r>
              <w:rPr>
                <w:lang w:eastAsia="zh-CN"/>
              </w:rPr>
              <w:t>2-bit RRC signaling to indicate MCS table or maximum modulation order of co-</w:t>
            </w:r>
            <w:proofErr w:type="gramStart"/>
            <w:r>
              <w:rPr>
                <w:lang w:eastAsia="zh-CN"/>
              </w:rPr>
              <w:t>UEs</w:t>
            </w:r>
            <w:proofErr w:type="gramEnd"/>
          </w:p>
          <w:p w14:paraId="571803C6" w14:textId="77777777" w:rsidR="00C63E13" w:rsidRDefault="00C63E13" w:rsidP="00C63E13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2: 1-bit RRC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to indicate whether the 1024-QAM MCS table is used or not for the co-scheduled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</w:p>
          <w:p w14:paraId="4F55B160" w14:textId="77777777" w:rsidR="00C63E13" w:rsidRDefault="00C63E13" w:rsidP="00C63E13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3: 1 bit indicates that in the whole cell, max MCS table for all the UEs is below </w:t>
            </w:r>
            <w:proofErr w:type="gramStart"/>
            <w:r>
              <w:rPr>
                <w:lang w:eastAsia="zh-CN"/>
              </w:rPr>
              <w:t>1024QAM</w:t>
            </w:r>
            <w:proofErr w:type="gramEnd"/>
          </w:p>
          <w:p w14:paraId="241AFF5F" w14:textId="25827FAD" w:rsidR="005433BF" w:rsidRDefault="005433BF" w:rsidP="00AF2B1F"/>
        </w:tc>
      </w:tr>
    </w:tbl>
    <w:p w14:paraId="0134A8AC" w14:textId="77777777" w:rsidR="005433BF" w:rsidRDefault="005433BF" w:rsidP="005433BF"/>
    <w:p w14:paraId="125E9627" w14:textId="5692846E" w:rsidR="005433BF" w:rsidRDefault="00F72A05" w:rsidP="005433BF">
      <w:r>
        <w:t xml:space="preserve">One of the options </w:t>
      </w:r>
      <w:r w:rsidR="0023014A">
        <w:t xml:space="preserve">is to indicate for the whole cell, all the UEs will be below 1024QAM. Such </w:t>
      </w:r>
      <w:r w:rsidR="0021182A">
        <w:t xml:space="preserve">an indication will effectively limit the cell’s capacity to differentiate and possible inform different UEs about the </w:t>
      </w:r>
      <w:r w:rsidR="00C83110">
        <w:t>highest MCS table used.</w:t>
      </w:r>
    </w:p>
    <w:p w14:paraId="706209F8" w14:textId="21000EB2" w:rsidR="00C83110" w:rsidRDefault="00C83110" w:rsidP="00C83110">
      <w:pPr>
        <w:pStyle w:val="RAN4observation0"/>
      </w:pPr>
      <w:r>
        <w:t xml:space="preserve">Indicating that for the </w:t>
      </w:r>
      <w:r w:rsidR="00A875DA">
        <w:t>w</w:t>
      </w:r>
      <w:r>
        <w:t xml:space="preserve">hole cell the max MCS table for all UEs are below 1024QAM </w:t>
      </w:r>
      <w:r w:rsidR="00A875DA">
        <w:t>will limit the flexibility of the scheduler</w:t>
      </w:r>
      <w:r w:rsidR="006D509C">
        <w:t xml:space="preserve"> and possible future network capabilities</w:t>
      </w:r>
      <w:r w:rsidR="00A875DA">
        <w:t>.</w:t>
      </w:r>
    </w:p>
    <w:p w14:paraId="73BEA022" w14:textId="7668DD0D" w:rsidR="00780DEC" w:rsidRDefault="00780DEC" w:rsidP="00780DEC">
      <w:r>
        <w:t xml:space="preserve">It is our understanding that UEs will be able to detect co-UE MO up to 64QAM </w:t>
      </w:r>
      <w:r w:rsidR="00302E10">
        <w:t xml:space="preserve">but detecting 256QAM </w:t>
      </w:r>
      <w:r w:rsidR="005470F9">
        <w:t xml:space="preserve">and higher </w:t>
      </w:r>
      <w:r w:rsidR="00302E10">
        <w:t>will be more challenging for the UE.</w:t>
      </w:r>
    </w:p>
    <w:p w14:paraId="0AC09258" w14:textId="46E57AD8" w:rsidR="00CB6ECB" w:rsidRDefault="00243FB4" w:rsidP="00CB6ECB">
      <w:pPr>
        <w:pStyle w:val="RAN4observation0"/>
      </w:pPr>
      <w:r>
        <w:t xml:space="preserve">It is our understanding that MO detection will be possible </w:t>
      </w:r>
      <w:r w:rsidR="00F2048D">
        <w:t xml:space="preserve">at least </w:t>
      </w:r>
      <w:r>
        <w:t>up to and including 256QAM</w:t>
      </w:r>
      <w:r w:rsidR="007B02BC">
        <w:t xml:space="preserve">, hence it is our preference to provide </w:t>
      </w:r>
      <w:proofErr w:type="gramStart"/>
      <w:r w:rsidR="007B02BC">
        <w:t>1 bit</w:t>
      </w:r>
      <w:proofErr w:type="gramEnd"/>
      <w:r w:rsidR="007B02BC">
        <w:t xml:space="preserve"> RRC </w:t>
      </w:r>
      <w:proofErr w:type="spellStart"/>
      <w:r w:rsidR="007B02BC">
        <w:t>signalling</w:t>
      </w:r>
      <w:proofErr w:type="spellEnd"/>
      <w:r w:rsidR="007B02BC">
        <w:t xml:space="preserve"> to indicate whether the 1024QAM MCS table is used or not</w:t>
      </w:r>
      <w:r w:rsidR="009C6F18">
        <w:t xml:space="preserve"> for the co-UE (option 2)</w:t>
      </w:r>
      <w:r>
        <w:t>.</w:t>
      </w:r>
    </w:p>
    <w:p w14:paraId="0D314362" w14:textId="34BF2345" w:rsidR="00A971BE" w:rsidRDefault="009C6F18" w:rsidP="00A971BE">
      <w:pPr>
        <w:pStyle w:val="RAN4proposal"/>
      </w:pPr>
      <w:r>
        <w:t xml:space="preserve">Introduce </w:t>
      </w:r>
      <w:proofErr w:type="gramStart"/>
      <w:r>
        <w:t>1 bit</w:t>
      </w:r>
      <w:proofErr w:type="gramEnd"/>
      <w:r>
        <w:t xml:space="preserve"> RRC </w:t>
      </w:r>
      <w:proofErr w:type="spellStart"/>
      <w:r>
        <w:t>signalling</w:t>
      </w:r>
      <w:proofErr w:type="spellEnd"/>
      <w:r>
        <w:t xml:space="preserve"> to indicate whether the 1024QAM MCS table is used or not for the co-UE (option 2).</w:t>
      </w:r>
    </w:p>
    <w:p w14:paraId="37853E68" w14:textId="77777777" w:rsidR="00C90E78" w:rsidRPr="00C90E78" w:rsidRDefault="00C90E78" w:rsidP="00C90E78"/>
    <w:p w14:paraId="0F28DCF0" w14:textId="3279E816" w:rsidR="0047394A" w:rsidRDefault="00C90E78" w:rsidP="00C90E78">
      <w:pPr>
        <w:pStyle w:val="RAN4H3"/>
      </w:pPr>
      <w:r>
        <w:rPr>
          <w:lang w:eastAsia="ko-KR"/>
        </w:rPr>
        <w:t>Additional evaluation on modulation order blind detection</w:t>
      </w:r>
    </w:p>
    <w:p w14:paraId="51B30ED0" w14:textId="5FD67AF2" w:rsidR="005433BF" w:rsidRPr="00194D8F" w:rsidRDefault="005433BF" w:rsidP="005433BF">
      <w:pPr>
        <w:rPr>
          <w:rFonts w:eastAsia="Calibri" w:cs="Times New Roman"/>
          <w:szCs w:val="20"/>
        </w:rPr>
      </w:pPr>
      <w:r w:rsidRPr="00194D8F">
        <w:rPr>
          <w:rFonts w:eastAsia="Calibri" w:cs="Times New Roman"/>
          <w:szCs w:val="20"/>
        </w:rPr>
        <w:t xml:space="preserve">In RAN4#108 </w:t>
      </w:r>
      <w:r w:rsidR="00412368" w:rsidRPr="00194D8F">
        <w:rPr>
          <w:rFonts w:eastAsia="Calibri" w:cs="Times New Roman"/>
          <w:szCs w:val="20"/>
        </w:rPr>
        <w:t xml:space="preserve">following was discussed regarding </w:t>
      </w:r>
      <w:r w:rsidR="00194D8F" w:rsidRPr="00194D8F">
        <w:rPr>
          <w:rFonts w:eastAsia="Calibri" w:cs="Times New Roman"/>
          <w:szCs w:val="20"/>
        </w:rPr>
        <w:t>aided blind detection</w:t>
      </w:r>
      <w:r w:rsidR="00412368" w:rsidRPr="00194D8F">
        <w:rPr>
          <w:rFonts w:eastAsia="Calibri" w:cs="Times New Roman"/>
          <w:szCs w:val="20"/>
        </w:rPr>
        <w:t xml:space="preserve"> of</w:t>
      </w:r>
      <w:r w:rsidR="00194D8F" w:rsidRPr="00194D8F">
        <w:rPr>
          <w:rFonts w:eastAsia="Calibri" w:cs="Times New Roman"/>
          <w:szCs w:val="20"/>
        </w:rPr>
        <w:t xml:space="preserve"> modulation order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433BF" w14:paraId="4D9B7AE1" w14:textId="77777777" w:rsidTr="00E254D1">
        <w:trPr>
          <w:jc w:val="center"/>
        </w:trPr>
        <w:tc>
          <w:tcPr>
            <w:tcW w:w="8655" w:type="dxa"/>
          </w:tcPr>
          <w:p w14:paraId="3DE21381" w14:textId="77777777" w:rsidR="00092DFE" w:rsidRPr="00194D8F" w:rsidRDefault="005433BF" w:rsidP="00092DFE">
            <w:pPr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 w:rsidRPr="00194D8F">
              <w:t xml:space="preserve"> </w:t>
            </w:r>
            <w:r w:rsidR="00092DFE" w:rsidRPr="00194D8F">
              <w:rPr>
                <w:b/>
                <w:u w:val="single"/>
                <w:lang w:eastAsia="ko-KR"/>
              </w:rPr>
              <w:t>Issue 1-2-2-4: Additional evaluation on modulation order blind detection</w:t>
            </w:r>
          </w:p>
          <w:p w14:paraId="25131029" w14:textId="77777777" w:rsidR="00092DFE" w:rsidRPr="00194D8F" w:rsidRDefault="00092DFE" w:rsidP="00092DFE">
            <w:pPr>
              <w:pStyle w:val="ListParagraph"/>
              <w:numPr>
                <w:ilvl w:val="0"/>
                <w:numId w:val="34"/>
              </w:numPr>
              <w:snapToGrid w:val="0"/>
              <w:spacing w:before="120" w:after="60" w:line="256" w:lineRule="auto"/>
              <w:ind w:left="284" w:hanging="284"/>
              <w:contextualSpacing w:val="0"/>
              <w:rPr>
                <w:lang w:eastAsia="zh-CN"/>
              </w:rPr>
            </w:pPr>
            <w:r w:rsidRPr="00194D8F">
              <w:rPr>
                <w:rFonts w:eastAsia="SimSun"/>
                <w:lang w:eastAsia="zh-CN"/>
              </w:rPr>
              <w:t>Interested</w:t>
            </w:r>
            <w:r w:rsidRPr="00194D8F">
              <w:t xml:space="preserve"> companies can further evaluate the performance impact with ZP-CSI-RS aided blind detection under phase II performance </w:t>
            </w:r>
            <w:proofErr w:type="gramStart"/>
            <w:r w:rsidRPr="00194D8F">
              <w:t>requirements</w:t>
            </w:r>
            <w:proofErr w:type="gramEnd"/>
            <w:r w:rsidRPr="00194D8F">
              <w:t xml:space="preserve"> introduction phase</w:t>
            </w:r>
          </w:p>
          <w:p w14:paraId="5D4C27B0" w14:textId="675FB5A1" w:rsidR="005433BF" w:rsidRDefault="005433BF" w:rsidP="00AF2B1F"/>
        </w:tc>
      </w:tr>
    </w:tbl>
    <w:p w14:paraId="086528C3" w14:textId="77777777" w:rsidR="00526439" w:rsidRDefault="00526439" w:rsidP="00E254D1"/>
    <w:p w14:paraId="046F71B5" w14:textId="4D9422A0" w:rsidR="00E254D1" w:rsidRDefault="00E254D1" w:rsidP="00E254D1">
      <w:r>
        <w:t xml:space="preserve">In our view it is essential to discuss some of the default assumptions and UE capabilities regarding the MO blind detection. To be able to detect MO of the multiple co-UEs with </w:t>
      </w:r>
      <w:r w:rsidR="00581C98">
        <w:t xml:space="preserve">type 0 </w:t>
      </w:r>
      <w:r>
        <w:t>FDRA (</w:t>
      </w:r>
      <w:r>
        <w:fldChar w:fldCharType="begin"/>
      </w:r>
      <w:r>
        <w:instrText xml:space="preserve"> REF _Ref146532110 \h </w:instrText>
      </w:r>
      <w:r>
        <w:fldChar w:fldCharType="separate"/>
      </w:r>
      <w:r w:rsidR="004A7224">
        <w:t xml:space="preserve">Figure </w:t>
      </w:r>
      <w:r w:rsidR="004A7224">
        <w:rPr>
          <w:noProof/>
        </w:rPr>
        <w:t>1</w:t>
      </w:r>
      <w:r>
        <w:fldChar w:fldCharType="end"/>
      </w:r>
      <w:r w:rsidR="00CC36FB">
        <w:t xml:space="preserve"> a.</w:t>
      </w:r>
      <w:r>
        <w:t>) requires blind detection of MO</w:t>
      </w:r>
      <w:r w:rsidR="00276CD3">
        <w:t xml:space="preserve"> with PRG granularity</w:t>
      </w:r>
      <w:r>
        <w:t xml:space="preserve">. We believe that </w:t>
      </w:r>
      <w:r w:rsidR="00276CD3">
        <w:t>all</w:t>
      </w:r>
      <w:r>
        <w:t xml:space="preserve"> UEs might not be capable of this.</w:t>
      </w:r>
    </w:p>
    <w:p w14:paraId="4269ED1E" w14:textId="44620BEC" w:rsidR="00E254D1" w:rsidRDefault="00C54966" w:rsidP="00E254D1">
      <w:pPr>
        <w:jc w:val="center"/>
      </w:pPr>
      <w:r w:rsidRPr="00C54966">
        <w:rPr>
          <w:noProof/>
        </w:rPr>
        <w:lastRenderedPageBreak/>
        <w:drawing>
          <wp:inline distT="0" distB="0" distL="0" distR="0" wp14:anchorId="78279445" wp14:editId="18D2005E">
            <wp:extent cx="4667415" cy="37258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031" cy="3731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A72DC" w14:textId="0A8E701B" w:rsidR="00E254D1" w:rsidRDefault="00E254D1" w:rsidP="00E254D1">
      <w:pPr>
        <w:pStyle w:val="Caption"/>
      </w:pPr>
      <w:bookmarkStart w:id="6" w:name="_Ref146532110"/>
      <w:r>
        <w:t xml:space="preserve">Figure </w:t>
      </w:r>
      <w:fldSimple w:instr=" SEQ Figure \* ARABIC ">
        <w:r w:rsidR="004A7224">
          <w:rPr>
            <w:noProof/>
          </w:rPr>
          <w:t>1</w:t>
        </w:r>
      </w:fldSimple>
      <w:bookmarkEnd w:id="6"/>
      <w:r>
        <w:t xml:space="preserve"> a) </w:t>
      </w:r>
      <w:r w:rsidR="00C54966">
        <w:t>Non-contiguous Type</w:t>
      </w:r>
      <w:r w:rsidR="00E60628">
        <w:t xml:space="preserve"> 0 FDRA of 2 co-UES b) </w:t>
      </w:r>
      <w:r>
        <w:t>Contiguous type 1 FDRA allocation</w:t>
      </w:r>
      <w:r>
        <w:rPr>
          <w:noProof/>
        </w:rPr>
        <w:t xml:space="preserve"> of 2 co-UEs</w:t>
      </w:r>
    </w:p>
    <w:p w14:paraId="2FD54F65" w14:textId="415BCA49" w:rsidR="00E254D1" w:rsidRDefault="00E254D1" w:rsidP="00E254D1">
      <w:pPr>
        <w:pStyle w:val="RAN4observation0"/>
      </w:pPr>
      <w:r>
        <w:t xml:space="preserve">In case of </w:t>
      </w:r>
      <w:r w:rsidR="00581C98">
        <w:t xml:space="preserve">type 0 FDRA allocation </w:t>
      </w:r>
      <w:r>
        <w:t>of multiple co-UEs</w:t>
      </w:r>
      <w:r w:rsidR="006D7334">
        <w:t>,</w:t>
      </w:r>
      <w:r>
        <w:t xml:space="preserve"> the blind MO detection </w:t>
      </w:r>
      <w:r w:rsidR="00581C98">
        <w:t>requires</w:t>
      </w:r>
      <w:r>
        <w:t xml:space="preserve"> PRG granularity.</w:t>
      </w:r>
    </w:p>
    <w:p w14:paraId="250103DB" w14:textId="1BD91BB7" w:rsidR="00F20378" w:rsidRDefault="001F418F" w:rsidP="00E254D1">
      <w:r>
        <w:t>I</w:t>
      </w:r>
      <w:r w:rsidR="00E254D1">
        <w:t xml:space="preserve">f the target UE is not capable of MO detection with PRG granularity it will have to detect the presence of 2 co-UEs and their individual FDRA, before it can detect the MO of each co-UE. </w:t>
      </w:r>
    </w:p>
    <w:p w14:paraId="378E6375" w14:textId="41550162" w:rsidR="00CD2B84" w:rsidRDefault="00CD2B84" w:rsidP="00CD2B84">
      <w:pPr>
        <w:pStyle w:val="RAN4observation0"/>
      </w:pPr>
      <w:r>
        <w:t xml:space="preserve">UEs not capable of blind MO detection with PRG granularity, </w:t>
      </w:r>
      <w:r w:rsidR="00C85D8A">
        <w:t>must</w:t>
      </w:r>
      <w:r>
        <w:t xml:space="preserve"> detect the number of co-UEs and </w:t>
      </w:r>
      <w:r w:rsidR="006B1552">
        <w:t>their individual</w:t>
      </w:r>
      <w:r>
        <w:t xml:space="preserve"> FDRA.</w:t>
      </w:r>
    </w:p>
    <w:p w14:paraId="7C56242F" w14:textId="487B7588" w:rsidR="001F418F" w:rsidRDefault="005148F2" w:rsidP="001F418F">
      <w:r>
        <w:t xml:space="preserve">As can be seen from </w:t>
      </w:r>
      <w:r>
        <w:fldChar w:fldCharType="begin"/>
      </w:r>
      <w:r>
        <w:instrText xml:space="preserve"> REF _Ref146532110 \h </w:instrText>
      </w:r>
      <w:r>
        <w:fldChar w:fldCharType="separate"/>
      </w:r>
      <w:r w:rsidR="004A7224">
        <w:t xml:space="preserve">Figure </w:t>
      </w:r>
      <w:r w:rsidR="004A7224">
        <w:rPr>
          <w:noProof/>
        </w:rPr>
        <w:t>1</w:t>
      </w:r>
      <w:r>
        <w:fldChar w:fldCharType="end"/>
      </w:r>
      <w:r>
        <w:t xml:space="preserve">, </w:t>
      </w:r>
      <w:r w:rsidR="001F418F">
        <w:t xml:space="preserve">Type 0 FDRA allocation of co-UEs will complicate the </w:t>
      </w:r>
      <w:r w:rsidR="00883FEA">
        <w:t xml:space="preserve">detection of number of co-UEs and </w:t>
      </w:r>
      <w:r>
        <w:t>PRB mapping of each co-UE</w:t>
      </w:r>
      <w:r w:rsidR="007730F2">
        <w:t>.</w:t>
      </w:r>
    </w:p>
    <w:p w14:paraId="7E9C7F85" w14:textId="77777777" w:rsidR="001F418F" w:rsidRPr="007B2250" w:rsidRDefault="001F418F" w:rsidP="001F418F">
      <w:pPr>
        <w:pStyle w:val="RAN4observation0"/>
      </w:pPr>
      <w:r>
        <w:t>Type 0 FDRA allocation complicates blind detection of number of co-UEs and PRB mapping of each co-UE.</w:t>
      </w:r>
    </w:p>
    <w:p w14:paraId="2535A483" w14:textId="62A3228E" w:rsidR="006B1552" w:rsidRDefault="00E254D1" w:rsidP="00E254D1">
      <w:r>
        <w:t xml:space="preserve">One way to ease MO detection in such cases is to allocate </w:t>
      </w:r>
      <w:r w:rsidR="006975AD">
        <w:t xml:space="preserve">only </w:t>
      </w:r>
      <w:r w:rsidR="009C11F8">
        <w:t xml:space="preserve">contiguous </w:t>
      </w:r>
      <w:r>
        <w:t xml:space="preserve">type 1 </w:t>
      </w:r>
      <w:r w:rsidR="007C77E8">
        <w:t>FDRA</w:t>
      </w:r>
      <w:r>
        <w:t xml:space="preserve"> </w:t>
      </w:r>
      <w:r w:rsidR="009C11F8">
        <w:t xml:space="preserve">for each </w:t>
      </w:r>
      <w:r>
        <w:t>co-UE</w:t>
      </w:r>
      <w:r w:rsidR="007730F2">
        <w:t xml:space="preserve"> (</w:t>
      </w:r>
      <w:r w:rsidR="007730F2">
        <w:fldChar w:fldCharType="begin"/>
      </w:r>
      <w:r w:rsidR="007730F2">
        <w:instrText xml:space="preserve"> REF _Ref146532110 \h </w:instrText>
      </w:r>
      <w:r w:rsidR="007730F2">
        <w:fldChar w:fldCharType="separate"/>
      </w:r>
      <w:r w:rsidR="004A7224">
        <w:t xml:space="preserve">Figure </w:t>
      </w:r>
      <w:r w:rsidR="004A7224">
        <w:rPr>
          <w:noProof/>
        </w:rPr>
        <w:t>1</w:t>
      </w:r>
      <w:r w:rsidR="007730F2">
        <w:fldChar w:fldCharType="end"/>
      </w:r>
      <w:r w:rsidR="007730F2">
        <w:t xml:space="preserve"> b.)</w:t>
      </w:r>
      <w:r>
        <w:t xml:space="preserve"> and make a default assumption that only type1 FDRA allocations are u</w:t>
      </w:r>
      <w:r w:rsidR="007C77E8">
        <w:t>sed</w:t>
      </w:r>
      <w:r w:rsidR="00F23C52">
        <w:t xml:space="preserve"> for co-UEs</w:t>
      </w:r>
      <w:r w:rsidR="006975AD">
        <w:t>.</w:t>
      </w:r>
    </w:p>
    <w:p w14:paraId="645D0D5E" w14:textId="6AD685D3" w:rsidR="00C85D8A" w:rsidRDefault="00C85D8A" w:rsidP="00C85D8A">
      <w:pPr>
        <w:pStyle w:val="RAN4proposal"/>
      </w:pPr>
      <w:bookmarkStart w:id="7" w:name="_Ref146641804"/>
      <w:r>
        <w:t xml:space="preserve">RAN4 to consider default assumption of </w:t>
      </w:r>
      <w:r w:rsidR="006975AD">
        <w:t xml:space="preserve">only </w:t>
      </w:r>
      <w:r>
        <w:t>type 1 FDRA allocation of co-</w:t>
      </w:r>
      <w:r w:rsidR="00BC1691">
        <w:t>UEs, in</w:t>
      </w:r>
      <w:r w:rsidR="006975AD">
        <w:t xml:space="preserve"> case of</w:t>
      </w:r>
      <w:r>
        <w:t xml:space="preserve"> target UEs which are capable of blind MO detection</w:t>
      </w:r>
      <w:r w:rsidR="0061248B">
        <w:t xml:space="preserve"> are signaled DCI value 6</w:t>
      </w:r>
      <w:r>
        <w:t>.</w:t>
      </w:r>
      <w:bookmarkEnd w:id="7"/>
    </w:p>
    <w:p w14:paraId="255397B5" w14:textId="497600CD" w:rsidR="00E254D1" w:rsidRDefault="00C85D8A" w:rsidP="00E254D1">
      <w:r>
        <w:t xml:space="preserve">Another assumption that can be made to ease </w:t>
      </w:r>
      <w:r w:rsidR="00FE3B93">
        <w:t>MO detection</w:t>
      </w:r>
      <w:r>
        <w:t xml:space="preserve"> </w:t>
      </w:r>
      <w:r w:rsidR="007E2A98">
        <w:t>is that</w:t>
      </w:r>
      <w:r w:rsidR="00FE3B93">
        <w:t xml:space="preserve"> there is only one co-UE per layer.</w:t>
      </w:r>
      <w:r w:rsidR="006975AD">
        <w:t xml:space="preserve"> F</w:t>
      </w:r>
      <w:r w:rsidR="00A77D6A">
        <w:t xml:space="preserve">or scheduling </w:t>
      </w:r>
      <w:r w:rsidR="00540872">
        <w:t xml:space="preserve">multiple co-UEs which are spatial multiplexed or </w:t>
      </w:r>
      <w:r w:rsidR="00B063B1">
        <w:t>with</w:t>
      </w:r>
      <w:r w:rsidR="00540872">
        <w:t xml:space="preserve"> the</w:t>
      </w:r>
      <w:r w:rsidR="00A77D6A">
        <w:t xml:space="preserve"> assumption in </w:t>
      </w:r>
      <w:r w:rsidR="006E6DB8">
        <w:fldChar w:fldCharType="begin"/>
      </w:r>
      <w:r w:rsidR="006E6DB8">
        <w:instrText xml:space="preserve"> REF _Ref146641804 \r \h </w:instrText>
      </w:r>
      <w:r w:rsidR="006E6DB8">
        <w:fldChar w:fldCharType="separate"/>
      </w:r>
      <w:r w:rsidR="004A7224">
        <w:t>Proposal 9:</w:t>
      </w:r>
      <w:r w:rsidR="006E6DB8">
        <w:fldChar w:fldCharType="end"/>
      </w:r>
      <w:r w:rsidR="00A77D6A">
        <w:t xml:space="preserve"> </w:t>
      </w:r>
      <w:r w:rsidR="0011777C">
        <w:t xml:space="preserve">it </w:t>
      </w:r>
      <w:r w:rsidR="006975AD">
        <w:t>will be</w:t>
      </w:r>
      <w:r w:rsidR="0011777C">
        <w:t xml:space="preserve"> beneficial to extend the </w:t>
      </w:r>
      <w:r w:rsidR="00E254D1">
        <w:t>UE blind detection capability as follows:</w:t>
      </w:r>
    </w:p>
    <w:p w14:paraId="12EFAF35" w14:textId="77777777" w:rsidR="00E254D1" w:rsidRDefault="00E254D1" w:rsidP="00E254D1">
      <w:pPr>
        <w:pStyle w:val="ListParagraph"/>
        <w:numPr>
          <w:ilvl w:val="0"/>
          <w:numId w:val="41"/>
        </w:numPr>
      </w:pPr>
      <w:r>
        <w:t>UEs capable of blind MO detection with granularity of PRG =2/4</w:t>
      </w:r>
    </w:p>
    <w:p w14:paraId="10213D6D" w14:textId="16110501" w:rsidR="00E254D1" w:rsidRDefault="00E254D1" w:rsidP="00E254D1">
      <w:pPr>
        <w:pStyle w:val="ListParagraph"/>
        <w:numPr>
          <w:ilvl w:val="0"/>
          <w:numId w:val="41"/>
        </w:numPr>
      </w:pPr>
      <w:r>
        <w:t>UEs capable of blind MO detection within each type 1 FDRA allocation.</w:t>
      </w:r>
    </w:p>
    <w:p w14:paraId="663E48C6" w14:textId="77777777" w:rsidR="00E254D1" w:rsidRDefault="00E254D1" w:rsidP="00E254D1">
      <w:pPr>
        <w:pStyle w:val="ListParagraph"/>
        <w:numPr>
          <w:ilvl w:val="0"/>
          <w:numId w:val="41"/>
        </w:numPr>
      </w:pPr>
      <w:r>
        <w:t>UEs capable of single blind MO detection per layer.</w:t>
      </w:r>
    </w:p>
    <w:p w14:paraId="7E7ACD63" w14:textId="77777777" w:rsidR="00E254D1" w:rsidRDefault="00E254D1" w:rsidP="00E254D1">
      <w:pPr>
        <w:pStyle w:val="ListParagraph"/>
        <w:numPr>
          <w:ilvl w:val="0"/>
          <w:numId w:val="41"/>
        </w:numPr>
      </w:pPr>
      <w:r>
        <w:t>UEs capable of only one blind MO detection across all layers and FDRA allocation.</w:t>
      </w:r>
    </w:p>
    <w:p w14:paraId="482639AA" w14:textId="77777777" w:rsidR="00E254D1" w:rsidRDefault="00E254D1" w:rsidP="00E254D1">
      <w:pPr>
        <w:pStyle w:val="RAN4proposal"/>
      </w:pPr>
      <w:r>
        <w:t xml:space="preserve">Further evaluate if </w:t>
      </w:r>
      <w:r w:rsidRPr="00AE354E">
        <w:t>UE blind MO detec</w:t>
      </w:r>
      <w:r>
        <w:t xml:space="preserve">tion capability can be extended to include: </w:t>
      </w:r>
    </w:p>
    <w:p w14:paraId="7D7EFB68" w14:textId="77777777" w:rsidR="00E254D1" w:rsidRDefault="00E254D1" w:rsidP="00E254D1">
      <w:pPr>
        <w:pStyle w:val="RAN4proposal"/>
        <w:numPr>
          <w:ilvl w:val="0"/>
          <w:numId w:val="42"/>
        </w:numPr>
      </w:pPr>
      <w:r>
        <w:t>UE capable of blind MO detection with granularity of PRG =2/4</w:t>
      </w:r>
    </w:p>
    <w:p w14:paraId="0B7FBE05" w14:textId="25F9A8BE" w:rsidR="00E254D1" w:rsidRDefault="00E254D1" w:rsidP="00E254D1">
      <w:pPr>
        <w:pStyle w:val="RAN4proposal"/>
        <w:numPr>
          <w:ilvl w:val="0"/>
          <w:numId w:val="42"/>
        </w:numPr>
      </w:pPr>
      <w:r>
        <w:t>UEs capable of blind MO detection within each type 1 FDRA allocation.</w:t>
      </w:r>
    </w:p>
    <w:p w14:paraId="3EA97565" w14:textId="77777777" w:rsidR="00E254D1" w:rsidRDefault="00E254D1" w:rsidP="00E254D1">
      <w:pPr>
        <w:pStyle w:val="RAN4proposal"/>
        <w:numPr>
          <w:ilvl w:val="0"/>
          <w:numId w:val="42"/>
        </w:numPr>
      </w:pPr>
      <w:r>
        <w:lastRenderedPageBreak/>
        <w:t>UEs capable of single blind MO detection per layer.</w:t>
      </w:r>
    </w:p>
    <w:p w14:paraId="06098AA6" w14:textId="77777777" w:rsidR="00E254D1" w:rsidRDefault="00E254D1" w:rsidP="00E254D1">
      <w:pPr>
        <w:pStyle w:val="RAN4proposal"/>
        <w:numPr>
          <w:ilvl w:val="0"/>
          <w:numId w:val="42"/>
        </w:numPr>
      </w:pPr>
      <w:r>
        <w:t>UEs capable of only one blind MO detection across all layers in a slot.</w:t>
      </w:r>
    </w:p>
    <w:p w14:paraId="64BD8E0A" w14:textId="2EF64464" w:rsidR="002007D8" w:rsidRDefault="009D6DFA" w:rsidP="002007D8">
      <w:r>
        <w:t xml:space="preserve">Lastly, to reduce the </w:t>
      </w:r>
      <w:r w:rsidR="007A4347">
        <w:t>complexity of MO detection one can also provision ZP-CSI-RS in MU-MIMO slots</w:t>
      </w:r>
      <w:r w:rsidR="00837D4C">
        <w:t xml:space="preserve"> </w:t>
      </w:r>
      <w:r w:rsidR="00496CDC">
        <w:t xml:space="preserve">for aiding MO detection. We provide a low complexity detection scheme which can detect </w:t>
      </w:r>
      <w:r w:rsidR="00811B20">
        <w:t xml:space="preserve">MO of co-UEs by only evaluating the </w:t>
      </w:r>
      <w:r w:rsidR="00EE6DC3">
        <w:t>ZP REs</w:t>
      </w:r>
      <w:r w:rsidR="007D3A4B">
        <w:t xml:space="preserve"> within each detected interference layer.</w:t>
      </w:r>
    </w:p>
    <w:p w14:paraId="02387D26" w14:textId="0D9ABE0F" w:rsidR="007D3A4B" w:rsidRDefault="00057391" w:rsidP="0043693F">
      <w:pPr>
        <w:pStyle w:val="RAN4H3"/>
      </w:pPr>
      <w:r w:rsidRPr="00A12055">
        <w:t xml:space="preserve">Low </w:t>
      </w:r>
      <w:r w:rsidR="0043693F" w:rsidRPr="00A12055">
        <w:t>complexity</w:t>
      </w:r>
      <w:r w:rsidRPr="00A12055">
        <w:t xml:space="preserve"> MO detection scheme</w:t>
      </w:r>
    </w:p>
    <w:p w14:paraId="6E8459A5" w14:textId="76EB9D54" w:rsidR="00F62E98" w:rsidRPr="002F14C8" w:rsidRDefault="00F62E98" w:rsidP="00F62E98">
      <w:pPr>
        <w:spacing w:after="0" w:line="240" w:lineRule="auto"/>
        <w:textAlignment w:val="center"/>
      </w:pPr>
      <w:r w:rsidRPr="002F14C8">
        <w:t>The 3GPP OFDM modulation schemes e.g., QPSK, 16-QAM, 64-QAM, 256-QAM etc., can be represented in a two-dimensional IQ-constellation diagram.</w:t>
      </w:r>
    </w:p>
    <w:p w14:paraId="56D9EC7F" w14:textId="32F4420B" w:rsidR="002F14C8" w:rsidRPr="002F14C8" w:rsidRDefault="002F14C8" w:rsidP="002F14C8">
      <w:pPr>
        <w:numPr>
          <w:ilvl w:val="0"/>
          <w:numId w:val="43"/>
        </w:numPr>
        <w:spacing w:after="0" w:line="240" w:lineRule="auto"/>
        <w:textAlignment w:val="center"/>
      </w:pPr>
      <w:r w:rsidRPr="002F14C8">
        <w:t xml:space="preserve">Each M-QAM symbol is represented by a single constellation point. After channel equalization </w:t>
      </w:r>
      <w:r w:rsidR="003B214B">
        <w:t>of</w:t>
      </w:r>
      <w:r w:rsidRPr="002F14C8">
        <w:t xml:space="preserve"> each </w:t>
      </w:r>
      <w:r w:rsidR="003B214B">
        <w:t xml:space="preserve">interference </w:t>
      </w:r>
      <w:r w:rsidRPr="002F14C8">
        <w:t>layer these IQ points are clustered together in the constellation diagram forming a signature or “fingerprint”, which has unique characteristics for each of the possible M-QAM modulation schemes, where M is the modulation order to be determined.</w:t>
      </w:r>
    </w:p>
    <w:p w14:paraId="01529823" w14:textId="77777777" w:rsidR="002F14C8" w:rsidRPr="002F14C8" w:rsidRDefault="002F14C8" w:rsidP="002F14C8">
      <w:pPr>
        <w:numPr>
          <w:ilvl w:val="0"/>
          <w:numId w:val="43"/>
        </w:numPr>
        <w:spacing w:after="0" w:line="240" w:lineRule="auto"/>
        <w:textAlignment w:val="center"/>
      </w:pPr>
      <w:r w:rsidRPr="002F14C8">
        <w:t xml:space="preserve">To estimate the order of the modulation scheme, a custom detection constellation grid can be constructed for identification of the constellation fingerprint of the received symbols. </w:t>
      </w:r>
    </w:p>
    <w:p w14:paraId="58A31B94" w14:textId="66994B7E" w:rsidR="002F14C8" w:rsidRPr="002F14C8" w:rsidRDefault="002F14C8" w:rsidP="002F14C8">
      <w:pPr>
        <w:numPr>
          <w:ilvl w:val="0"/>
          <w:numId w:val="43"/>
        </w:numPr>
        <w:spacing w:after="0" w:line="240" w:lineRule="auto"/>
        <w:textAlignment w:val="center"/>
      </w:pPr>
      <w:r w:rsidRPr="002F14C8">
        <w:t xml:space="preserve">A custom grid can be constructed by including additional grid points that </w:t>
      </w:r>
      <w:proofErr w:type="gramStart"/>
      <w:r w:rsidRPr="002F14C8">
        <w:t>e.g.</w:t>
      </w:r>
      <w:proofErr w:type="gramEnd"/>
      <w:r w:rsidRPr="002F14C8">
        <w:t xml:space="preserve"> are located halfway between the grid points for a particular </w:t>
      </w:r>
      <w:r w:rsidR="00586A8E" w:rsidRPr="00F62E98">
        <w:t xml:space="preserve">maximum possible </w:t>
      </w:r>
      <w:r w:rsidRPr="002F14C8">
        <w:t xml:space="preserve">modulation order, </w:t>
      </w:r>
      <w:proofErr w:type="spellStart"/>
      <w:r w:rsidRPr="002F14C8">
        <w:t>M</w:t>
      </w:r>
      <w:r w:rsidR="005D112D" w:rsidRPr="005D112D">
        <w:rPr>
          <w:vertAlign w:val="subscript"/>
        </w:rPr>
        <w:t>max</w:t>
      </w:r>
      <w:proofErr w:type="spellEnd"/>
      <w:r w:rsidRPr="002F14C8">
        <w:t xml:space="preserve">. </w:t>
      </w:r>
    </w:p>
    <w:p w14:paraId="0465E4B2" w14:textId="2D2D9A92" w:rsidR="002F14C8" w:rsidRPr="002F14C8" w:rsidRDefault="002F14C8" w:rsidP="002F14C8">
      <w:pPr>
        <w:numPr>
          <w:ilvl w:val="0"/>
          <w:numId w:val="43"/>
        </w:numPr>
        <w:spacing w:after="0" w:line="240" w:lineRule="auto"/>
        <w:textAlignment w:val="center"/>
      </w:pPr>
      <w:r w:rsidRPr="002F14C8">
        <w:t xml:space="preserve">To be able to reliable classify the modulation order a histogram "fingerprint" can be generated based on the mapping of the </w:t>
      </w:r>
      <w:r w:rsidR="005D112D">
        <w:t>equalized</w:t>
      </w:r>
      <w:r w:rsidRPr="002F14C8">
        <w:t xml:space="preserve"> I/Q data points to the custom grid point with the shortest distance.</w:t>
      </w:r>
    </w:p>
    <w:p w14:paraId="54033D21" w14:textId="77777777" w:rsidR="002F14C8" w:rsidRPr="002F14C8" w:rsidRDefault="002F14C8" w:rsidP="002F14C8">
      <w:pPr>
        <w:numPr>
          <w:ilvl w:val="0"/>
          <w:numId w:val="43"/>
        </w:numPr>
        <w:spacing w:after="0" w:line="240" w:lineRule="auto"/>
        <w:textAlignment w:val="center"/>
      </w:pPr>
      <w:r w:rsidRPr="002F14C8">
        <w:t>After correlating the histogram with the reference M-QAM histograms, the Modulation Order can be classified as the MO with the highest correlation value.</w:t>
      </w:r>
    </w:p>
    <w:p w14:paraId="3E359839" w14:textId="465729EA" w:rsidR="004010D0" w:rsidRDefault="00F22D82" w:rsidP="004010D0">
      <w:r>
        <w:t>A custom grid with 225 points is obtained when</w:t>
      </w:r>
      <w:r w:rsidR="00580D5C">
        <w:t xml:space="preserve"> </w:t>
      </w:r>
      <w:proofErr w:type="spellStart"/>
      <w:r w:rsidR="0037425C" w:rsidRPr="002F14C8">
        <w:t>M</w:t>
      </w:r>
      <w:r w:rsidR="0037425C" w:rsidRPr="005D112D">
        <w:rPr>
          <w:vertAlign w:val="subscript"/>
        </w:rPr>
        <w:t>max</w:t>
      </w:r>
      <w:proofErr w:type="spellEnd"/>
      <w:r w:rsidR="0037425C">
        <w:t xml:space="preserve"> = </w:t>
      </w:r>
      <w:r>
        <w:t>64 QAM is chosen</w:t>
      </w:r>
      <w:r w:rsidR="00580D5C">
        <w:t xml:space="preserve"> as maximum MO</w:t>
      </w:r>
      <w:r w:rsidR="00D61AD4">
        <w:t xml:space="preserve"> (MCS Table 1)</w:t>
      </w:r>
      <w:r w:rsidR="00580D5C">
        <w:t>.</w:t>
      </w:r>
      <w:r>
        <w:t xml:space="preserve"> </w:t>
      </w:r>
      <w:r w:rsidR="004010D0">
        <w:t xml:space="preserve">The complexity of this is dependent on the size of the custom grid and </w:t>
      </w:r>
      <w:r w:rsidR="006A7E01">
        <w:t>grows linearly with number of layers as compared to exponential growth of</w:t>
      </w:r>
      <w:r w:rsidR="004010D0">
        <w:t xml:space="preserve"> ML based approach.</w:t>
      </w:r>
    </w:p>
    <w:p w14:paraId="7CA3DFE8" w14:textId="291DA5EA" w:rsidR="00154981" w:rsidRDefault="00F0644D" w:rsidP="002007D8">
      <w:r>
        <w:t>The same grid can also be used for</w:t>
      </w:r>
      <w:r w:rsidR="00A23C31">
        <w:t xml:space="preserve"> </w:t>
      </w:r>
      <w:r>
        <w:t>generating reference histograms</w:t>
      </w:r>
      <w:r w:rsidR="00D61AD4">
        <w:t xml:space="preserve"> for 256 QAM (MCS Table 2)</w:t>
      </w:r>
      <w:r w:rsidR="00417D9C">
        <w:t>.</w:t>
      </w:r>
      <w:r w:rsidR="00BE5C3E">
        <w:t xml:space="preserve"> </w:t>
      </w:r>
      <w:r w:rsidR="002C1439">
        <w:t>A</w:t>
      </w:r>
      <w:r w:rsidR="00C12122">
        <w:t>lthough</w:t>
      </w:r>
      <w:r w:rsidR="00EF39FE">
        <w:t xml:space="preserve"> there is a penalty in</w:t>
      </w:r>
      <w:r w:rsidR="009613C7">
        <w:t xml:space="preserve"> </w:t>
      </w:r>
      <w:r w:rsidR="00596D70">
        <w:t xml:space="preserve">terms of </w:t>
      </w:r>
      <w:r w:rsidR="009613C7">
        <w:t>detection performance</w:t>
      </w:r>
      <w:r w:rsidR="002C1439">
        <w:t xml:space="preserve"> as compared to using a </w:t>
      </w:r>
      <w:r w:rsidR="005061EE">
        <w:t>custom grid with higher resolution for MCS Table 2</w:t>
      </w:r>
      <w:r w:rsidR="009613C7">
        <w:t>.</w:t>
      </w:r>
    </w:p>
    <w:p w14:paraId="3208CA0D" w14:textId="6786522C" w:rsidR="00EF2DB2" w:rsidRDefault="00F62E98" w:rsidP="002007D8">
      <w:r>
        <w:t xml:space="preserve">By </w:t>
      </w:r>
      <w:r w:rsidR="008F70A8">
        <w:t>scheduling</w:t>
      </w:r>
      <w:r>
        <w:t xml:space="preserve"> a </w:t>
      </w:r>
      <w:r w:rsidR="008F70A8">
        <w:t xml:space="preserve">single symbol </w:t>
      </w:r>
      <w:r>
        <w:t>ZP-CSI-RS with a density of 0</w:t>
      </w:r>
      <w:r w:rsidR="00A81FF6">
        <w:t>.5,</w:t>
      </w:r>
      <w:r>
        <w:t xml:space="preserve"> </w:t>
      </w:r>
      <w:r w:rsidR="00A81FF6">
        <w:t>t</w:t>
      </w:r>
      <w:r>
        <w:t>he results of MO detection for QPSK and 16 QAM</w:t>
      </w:r>
      <w:r w:rsidR="008F70A8">
        <w:t xml:space="preserve"> </w:t>
      </w:r>
      <w:r w:rsidR="0055249D">
        <w:t xml:space="preserve">are presented </w:t>
      </w:r>
      <w:r w:rsidR="00C12122">
        <w:t>below.</w:t>
      </w:r>
      <w:r w:rsidR="00EF2DB2">
        <w:t xml:space="preserve"> </w:t>
      </w:r>
      <w:r w:rsidR="00D071B7">
        <w:fldChar w:fldCharType="begin"/>
      </w:r>
      <w:r w:rsidR="00D071B7">
        <w:instrText xml:space="preserve"> REF _Ref146716369 \h </w:instrText>
      </w:r>
      <w:r w:rsidR="00D071B7">
        <w:fldChar w:fldCharType="separate"/>
      </w:r>
      <w:r w:rsidR="004A7224">
        <w:t xml:space="preserve">Figure </w:t>
      </w:r>
      <w:r w:rsidR="004A7224">
        <w:rPr>
          <w:noProof/>
        </w:rPr>
        <w:t>2</w:t>
      </w:r>
      <w:r w:rsidR="00D071B7">
        <w:fldChar w:fldCharType="end"/>
      </w:r>
      <w:r w:rsidR="004850A6">
        <w:t xml:space="preserve">a. shows the case of </w:t>
      </w:r>
      <w:r w:rsidR="00274F07">
        <w:t xml:space="preserve">a single co-UE with Rank 1, while </w:t>
      </w:r>
      <w:r w:rsidR="00FE3C47">
        <w:fldChar w:fldCharType="begin"/>
      </w:r>
      <w:r w:rsidR="00FE3C47">
        <w:instrText xml:space="preserve"> REF _Ref146716369 \h </w:instrText>
      </w:r>
      <w:r w:rsidR="00FE3C47">
        <w:fldChar w:fldCharType="separate"/>
      </w:r>
      <w:r w:rsidR="004A7224">
        <w:t xml:space="preserve">Figure </w:t>
      </w:r>
      <w:r w:rsidR="004A7224">
        <w:rPr>
          <w:noProof/>
        </w:rPr>
        <w:t>2</w:t>
      </w:r>
      <w:r w:rsidR="00FE3C47">
        <w:fldChar w:fldCharType="end"/>
      </w:r>
      <w:r w:rsidR="00274F07">
        <w:t>b. shows the case of 2 co-UEs with Rank 1</w:t>
      </w:r>
      <w:r w:rsidR="00EB6709">
        <w:t xml:space="preserve">, </w:t>
      </w:r>
      <w:proofErr w:type="gramStart"/>
      <w:r w:rsidR="00274F07">
        <w:t>QPSK</w:t>
      </w:r>
      <w:r w:rsidR="00EB6709">
        <w:t xml:space="preserve">  and</w:t>
      </w:r>
      <w:proofErr w:type="gramEnd"/>
      <w:r w:rsidR="00274F07">
        <w:t xml:space="preserve"> Rank 1</w:t>
      </w:r>
      <w:r w:rsidR="00EB6709">
        <w:t xml:space="preserve">, </w:t>
      </w:r>
      <w:r w:rsidR="00274F07">
        <w:t>16QAM respectively.</w:t>
      </w:r>
    </w:p>
    <w:p w14:paraId="33B8CC79" w14:textId="4C735BDA" w:rsidR="00EF2DB2" w:rsidRDefault="00A5715A" w:rsidP="00AA4A3E">
      <w:pPr>
        <w:jc w:val="center"/>
      </w:pPr>
      <w:r>
        <w:rPr>
          <w:noProof/>
        </w:rPr>
        <w:drawing>
          <wp:inline distT="0" distB="0" distL="0" distR="0" wp14:anchorId="7D34ED64" wp14:editId="71D88E07">
            <wp:extent cx="3006547" cy="2228243"/>
            <wp:effectExtent l="0" t="0" r="381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411" cy="226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1260">
        <w:rPr>
          <w:noProof/>
        </w:rPr>
        <w:drawing>
          <wp:inline distT="0" distB="0" distL="0" distR="0" wp14:anchorId="16A5D38E" wp14:editId="3441058E">
            <wp:extent cx="2977287" cy="223385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293" cy="227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19E18" w14:textId="3B74A762" w:rsidR="002E367E" w:rsidRDefault="002E367E" w:rsidP="002E367E">
      <w:pPr>
        <w:pStyle w:val="Caption"/>
      </w:pPr>
      <w:bookmarkStart w:id="8" w:name="_Ref146716369"/>
      <w:r>
        <w:t xml:space="preserve">Figure </w:t>
      </w:r>
      <w:fldSimple w:instr=" SEQ Figure \* ARABIC ">
        <w:r w:rsidR="004A7224">
          <w:rPr>
            <w:noProof/>
          </w:rPr>
          <w:t>2</w:t>
        </w:r>
      </w:fldSimple>
      <w:bookmarkEnd w:id="8"/>
      <w:r>
        <w:t xml:space="preserve"> Modulation order detection performance</w:t>
      </w:r>
      <w:r w:rsidR="0037083C">
        <w:t xml:space="preserve"> with 26 </w:t>
      </w:r>
      <w:r w:rsidR="009A7D9E">
        <w:t xml:space="preserve">ZP-CSI-RS </w:t>
      </w:r>
      <w:r w:rsidR="0037083C">
        <w:t>REs</w:t>
      </w:r>
    </w:p>
    <w:p w14:paraId="4A82DFE3" w14:textId="6A7E0EE2" w:rsidR="00EF2DB2" w:rsidRDefault="00EF2DB2" w:rsidP="002007D8">
      <w:r>
        <w:t xml:space="preserve">Note </w:t>
      </w:r>
      <w:r w:rsidR="0017706F">
        <w:t xml:space="preserve">detection is performed solely based on the 26 ZP-REs available in </w:t>
      </w:r>
      <w:r w:rsidR="00AA0F6C">
        <w:t>a</w:t>
      </w:r>
      <w:r w:rsidR="0017706F">
        <w:t xml:space="preserve"> </w:t>
      </w:r>
      <w:r w:rsidR="00AA0F6C">
        <w:t>slot, using a</w:t>
      </w:r>
      <w:r w:rsidR="0037083C">
        <w:t xml:space="preserve"> </w:t>
      </w:r>
      <w:r w:rsidR="00B33A50">
        <w:t>225-point</w:t>
      </w:r>
      <w:r w:rsidR="0037083C">
        <w:t xml:space="preserve"> custom grid</w:t>
      </w:r>
      <w:r w:rsidR="005412F8">
        <w:t>,</w:t>
      </w:r>
      <w:r w:rsidR="0037083C">
        <w:t xml:space="preserve"> </w:t>
      </w:r>
      <w:r w:rsidR="005061EE">
        <w:t>assuming MCS Table 1</w:t>
      </w:r>
      <w:r w:rsidR="00E91ECE">
        <w:t xml:space="preserve"> </w:t>
      </w:r>
      <w:r w:rsidR="00271F58">
        <w:t>and generic</w:t>
      </w:r>
      <w:r w:rsidR="009B56F2">
        <w:t xml:space="preserve"> SNR independent reference histograms. Performance can be further improved by –</w:t>
      </w:r>
    </w:p>
    <w:p w14:paraId="28668004" w14:textId="4C08E33C" w:rsidR="00B33A50" w:rsidRDefault="00B33A50" w:rsidP="00B33A50">
      <w:pPr>
        <w:pStyle w:val="ListParagraph"/>
        <w:numPr>
          <w:ilvl w:val="0"/>
          <w:numId w:val="44"/>
        </w:numPr>
      </w:pPr>
      <w:r>
        <w:t>Scheduling higher density ZP-CSI-RS</w:t>
      </w:r>
    </w:p>
    <w:p w14:paraId="5304ED0E" w14:textId="2DB4DA77" w:rsidR="00B33A50" w:rsidRDefault="00A72176" w:rsidP="00B33A50">
      <w:pPr>
        <w:pStyle w:val="ListParagraph"/>
        <w:numPr>
          <w:ilvl w:val="0"/>
          <w:numId w:val="44"/>
        </w:numPr>
      </w:pPr>
      <w:r>
        <w:t xml:space="preserve">Using SNR </w:t>
      </w:r>
      <w:r w:rsidR="005412F8">
        <w:t>specific</w:t>
      </w:r>
      <w:r>
        <w:t xml:space="preserve"> reference histograms.</w:t>
      </w:r>
    </w:p>
    <w:p w14:paraId="2C7E06B1" w14:textId="4F34F0C4" w:rsidR="005B6DBE" w:rsidRDefault="005B6DBE" w:rsidP="005B6DBE">
      <w:pPr>
        <w:pStyle w:val="RAN4observation0"/>
      </w:pPr>
      <w:r>
        <w:t xml:space="preserve">We have provided a low complexity MO detection scheme which </w:t>
      </w:r>
      <w:r w:rsidR="0015794B">
        <w:t xml:space="preserve">gives reasonably good performance with </w:t>
      </w:r>
      <w:r w:rsidR="00AD621B">
        <w:t>few ZP-CSI-RS REs</w:t>
      </w:r>
      <w:r w:rsidR="001E6D08">
        <w:t xml:space="preserve"> and whose complexity </w:t>
      </w:r>
      <w:r w:rsidR="00052655">
        <w:t>grows linearly</w:t>
      </w:r>
      <w:r w:rsidR="001E6D08">
        <w:t xml:space="preserve"> with number of layers.</w:t>
      </w:r>
    </w:p>
    <w:p w14:paraId="08C70775" w14:textId="505502E7" w:rsidR="000520FE" w:rsidRDefault="29177093" w:rsidP="00A72176">
      <w:r>
        <w:lastRenderedPageBreak/>
        <w:t>The same</w:t>
      </w:r>
      <w:r w:rsidR="00054F7B">
        <w:t xml:space="preserve"> scheme can also function without ZP-CSI-RS although the performance is reduced</w:t>
      </w:r>
      <w:r w:rsidR="00683ED7">
        <w:t xml:space="preserve"> by </w:t>
      </w:r>
      <w:r w:rsidR="007942B2">
        <w:t xml:space="preserve">3.5 </w:t>
      </w:r>
      <w:r w:rsidR="00683ED7">
        <w:t>dB</w:t>
      </w:r>
      <w:r w:rsidR="007942B2">
        <w:t xml:space="preserve"> on average</w:t>
      </w:r>
      <w:r w:rsidR="00683ED7">
        <w:t xml:space="preserve"> as can be seen in </w:t>
      </w:r>
      <w:r w:rsidR="007942B2">
        <w:fldChar w:fldCharType="begin"/>
      </w:r>
      <w:r w:rsidR="007942B2">
        <w:instrText xml:space="preserve"> REF _Ref146720208 \h </w:instrText>
      </w:r>
      <w:r w:rsidR="007942B2">
        <w:fldChar w:fldCharType="separate"/>
      </w:r>
      <w:r w:rsidR="004A7224">
        <w:t xml:space="preserve">Figure </w:t>
      </w:r>
      <w:r w:rsidR="004A7224">
        <w:rPr>
          <w:noProof/>
        </w:rPr>
        <w:t>3</w:t>
      </w:r>
      <w:r w:rsidR="007942B2">
        <w:fldChar w:fldCharType="end"/>
      </w:r>
      <w:r w:rsidR="000520FE">
        <w:t xml:space="preserve">. The scheme </w:t>
      </w:r>
      <w:r w:rsidR="00AD0FFE">
        <w:t>is modified to:</w:t>
      </w:r>
    </w:p>
    <w:p w14:paraId="01EDB6EB" w14:textId="2E745FB3" w:rsidR="00AD0FFE" w:rsidRDefault="007B567C" w:rsidP="00AD0FFE">
      <w:pPr>
        <w:pStyle w:val="ListParagraph"/>
        <w:numPr>
          <w:ilvl w:val="0"/>
          <w:numId w:val="45"/>
        </w:numPr>
      </w:pPr>
      <w:r>
        <w:t xml:space="preserve">Consider </w:t>
      </w:r>
      <w:r w:rsidR="006720A5">
        <w:t>all</w:t>
      </w:r>
      <w:r w:rsidR="00AD0FFE">
        <w:t xml:space="preserve"> REs </w:t>
      </w:r>
      <w:r w:rsidR="00226EDC">
        <w:t xml:space="preserve">in slot which have significant interference power </w:t>
      </w:r>
      <w:r w:rsidR="00B74070">
        <w:t>after</w:t>
      </w:r>
      <w:r w:rsidR="00226EDC">
        <w:t xml:space="preserve"> equalization.</w:t>
      </w:r>
    </w:p>
    <w:p w14:paraId="714405BD" w14:textId="4FE8CDC6" w:rsidR="00690662" w:rsidRDefault="00690662" w:rsidP="00690662">
      <w:pPr>
        <w:jc w:val="center"/>
      </w:pPr>
      <w:r>
        <w:rPr>
          <w:noProof/>
        </w:rPr>
        <w:drawing>
          <wp:inline distT="0" distB="0" distL="0" distR="0" wp14:anchorId="2618071E" wp14:editId="545BA484">
            <wp:extent cx="3306470" cy="2480837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481" cy="248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F953D" w14:textId="284E424F" w:rsidR="00690662" w:rsidRDefault="00690662" w:rsidP="00690662">
      <w:pPr>
        <w:pStyle w:val="Caption"/>
      </w:pPr>
      <w:bookmarkStart w:id="9" w:name="_Ref146720208"/>
      <w:r>
        <w:t xml:space="preserve">Figure </w:t>
      </w:r>
      <w:fldSimple w:instr=" SEQ Figure \* ARABIC ">
        <w:r w:rsidR="004A7224">
          <w:rPr>
            <w:noProof/>
          </w:rPr>
          <w:t>3</w:t>
        </w:r>
      </w:fldSimple>
      <w:bookmarkEnd w:id="9"/>
      <w:r>
        <w:t xml:space="preserve"> MO detection performance without ZP-CSI-RS</w:t>
      </w:r>
    </w:p>
    <w:p w14:paraId="74C71F20" w14:textId="3F1C0201" w:rsidR="00C8646D" w:rsidRDefault="00E26F38" w:rsidP="003B69E7">
      <w:r>
        <w:t>Again</w:t>
      </w:r>
      <w:r w:rsidR="00636A91">
        <w:t>,</w:t>
      </w:r>
      <w:r>
        <w:t xml:space="preserve"> performance can be improved if SNR specific reference histograms are used.</w:t>
      </w:r>
    </w:p>
    <w:p w14:paraId="49EFF676" w14:textId="0E53923A" w:rsidR="00CB1E59" w:rsidRDefault="00CB1E59" w:rsidP="003B69E7">
      <w:r>
        <w:t xml:space="preserve">Lastly, we expect usage of ML based approach for MO detection </w:t>
      </w:r>
      <w:r w:rsidR="00870839">
        <w:t xml:space="preserve">can improve the performance of ZP-CSI-RS aided </w:t>
      </w:r>
      <w:r w:rsidR="00166102">
        <w:t>detection.</w:t>
      </w:r>
    </w:p>
    <w:p w14:paraId="7E9CC8BC" w14:textId="0E4F6682" w:rsidR="00166102" w:rsidRDefault="00166102" w:rsidP="00166102">
      <w:pPr>
        <w:pStyle w:val="RAN4observation0"/>
      </w:pPr>
      <w:r>
        <w:t xml:space="preserve">ZP-CSI-RS aided blind MO detection performance can be </w:t>
      </w:r>
      <w:r w:rsidR="009C3445">
        <w:t xml:space="preserve">further </w:t>
      </w:r>
      <w:r>
        <w:t>improved by using ML based approach.</w:t>
      </w:r>
    </w:p>
    <w:p w14:paraId="147BF79E" w14:textId="77777777" w:rsidR="003B69E7" w:rsidRDefault="003B69E7" w:rsidP="003B69E7"/>
    <w:p w14:paraId="7AAD5000" w14:textId="0A1222A1" w:rsidR="005433BF" w:rsidRDefault="004A2504" w:rsidP="00FA0754">
      <w:pPr>
        <w:pStyle w:val="RAN4H2"/>
      </w:pPr>
      <w:r>
        <w:t>UE capability aspects</w:t>
      </w:r>
    </w:p>
    <w:p w14:paraId="3D6E3863" w14:textId="48760F12" w:rsidR="00C90E78" w:rsidRPr="00C90E78" w:rsidRDefault="00C90E78" w:rsidP="00C90E78">
      <w:pPr>
        <w:pStyle w:val="RAN4H3"/>
      </w:pPr>
      <w:r>
        <w:rPr>
          <w:lang w:eastAsia="ko-KR"/>
        </w:rPr>
        <w:t xml:space="preserve">Capability </w:t>
      </w:r>
      <w:proofErr w:type="spellStart"/>
      <w:r>
        <w:rPr>
          <w:lang w:eastAsia="ko-KR"/>
        </w:rPr>
        <w:t>signalling</w:t>
      </w:r>
      <w:proofErr w:type="spellEnd"/>
      <w:r>
        <w:rPr>
          <w:lang w:eastAsia="ko-KR"/>
        </w:rPr>
        <w:t xml:space="preserve"> for advanced receiver for MU-MIMO</w:t>
      </w:r>
    </w:p>
    <w:p w14:paraId="65E30569" w14:textId="72853E03" w:rsidR="005433BF" w:rsidRDefault="005433BF" w:rsidP="005433BF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 xml:space="preserve">8 </w:t>
      </w:r>
      <w:r w:rsidR="00770EAC">
        <w:rPr>
          <w:lang w:val="en-GB"/>
        </w:rPr>
        <w:t xml:space="preserve">the UE capability aspects were discussed (see </w:t>
      </w:r>
      <w:r w:rsidR="00770EAC">
        <w:rPr>
          <w:lang w:val="en-GB"/>
        </w:rPr>
        <w:fldChar w:fldCharType="begin"/>
      </w:r>
      <w:r w:rsidR="00770EAC">
        <w:rPr>
          <w:lang w:val="en-GB"/>
        </w:rPr>
        <w:instrText xml:space="preserve"> REF _Ref144906290 \r \h </w:instrText>
      </w:r>
      <w:r w:rsidR="00770EAC">
        <w:rPr>
          <w:lang w:val="en-GB"/>
        </w:rPr>
      </w:r>
      <w:r w:rsidR="00770EAC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770EAC">
        <w:rPr>
          <w:lang w:val="en-GB"/>
        </w:rPr>
        <w:fldChar w:fldCharType="end"/>
      </w:r>
      <w:r w:rsidR="00770EAC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433BF" w14:paraId="0B45F952" w14:textId="77777777" w:rsidTr="00AF2B1F">
        <w:trPr>
          <w:jc w:val="center"/>
        </w:trPr>
        <w:tc>
          <w:tcPr>
            <w:tcW w:w="9617" w:type="dxa"/>
          </w:tcPr>
          <w:p w14:paraId="48069394" w14:textId="77777777" w:rsidR="000B1E3B" w:rsidRDefault="005433BF" w:rsidP="000B1E3B">
            <w:pPr>
              <w:snapToGrid w:val="0"/>
              <w:spacing w:before="60" w:after="60"/>
              <w:rPr>
                <w:rFonts w:eastAsia="Malgun Gothic"/>
                <w:b/>
                <w:u w:val="single"/>
                <w:lang w:eastAsia="ko-KR"/>
              </w:rPr>
            </w:pPr>
            <w:r>
              <w:t xml:space="preserve"> </w:t>
            </w:r>
            <w:r w:rsidR="000B1E3B">
              <w:rPr>
                <w:b/>
                <w:u w:val="single"/>
                <w:lang w:eastAsia="ko-KR"/>
              </w:rPr>
              <w:t xml:space="preserve">Issue 1-3-1: Capability </w:t>
            </w:r>
            <w:proofErr w:type="spellStart"/>
            <w:r w:rsidR="000B1E3B">
              <w:rPr>
                <w:b/>
                <w:u w:val="single"/>
                <w:lang w:eastAsia="ko-KR"/>
              </w:rPr>
              <w:t>signalling</w:t>
            </w:r>
            <w:proofErr w:type="spellEnd"/>
            <w:r w:rsidR="000B1E3B">
              <w:rPr>
                <w:b/>
                <w:u w:val="single"/>
                <w:lang w:eastAsia="ko-KR"/>
              </w:rPr>
              <w:t xml:space="preserve"> for advanced receiver for MU-MIMO</w:t>
            </w:r>
          </w:p>
          <w:p w14:paraId="3F5869BC" w14:textId="77777777" w:rsidR="000B1E3B" w:rsidRPr="00FA0754" w:rsidRDefault="000B1E3B" w:rsidP="000B1E3B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FA0754">
              <w:rPr>
                <w:rFonts w:eastAsia="DengXian"/>
                <w:highlight w:val="green"/>
              </w:rPr>
              <w:t xml:space="preserve">Supporting MU-MIMO advanced receiver is an optional feature with capability </w:t>
            </w:r>
            <w:proofErr w:type="gramStart"/>
            <w:r w:rsidRPr="00FA0754">
              <w:rPr>
                <w:rFonts w:eastAsia="DengXian"/>
                <w:highlight w:val="green"/>
              </w:rPr>
              <w:t>signaling</w:t>
            </w:r>
            <w:proofErr w:type="gramEnd"/>
          </w:p>
          <w:p w14:paraId="3DDD2A63" w14:textId="77777777" w:rsidR="000B1E3B" w:rsidRDefault="000B1E3B" w:rsidP="000B1E3B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On UE capability </w:t>
            </w:r>
            <w:proofErr w:type="spellStart"/>
            <w:r>
              <w:rPr>
                <w:rFonts w:eastAsia="SimSun"/>
                <w:lang w:eastAsia="zh-CN"/>
              </w:rPr>
              <w:t>signalling</w:t>
            </w:r>
            <w:proofErr w:type="spellEnd"/>
            <w:r>
              <w:rPr>
                <w:rFonts w:eastAsia="SimSun"/>
                <w:lang w:eastAsia="zh-CN"/>
              </w:rPr>
              <w:t xml:space="preserve"> details: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32"/>
              <w:gridCol w:w="2749"/>
              <w:gridCol w:w="2948"/>
            </w:tblGrid>
            <w:tr w:rsidR="000B1E3B" w14:paraId="19D73196" w14:textId="77777777" w:rsidTr="000B1E3B"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FF0AE" w14:textId="77777777" w:rsidR="000B1E3B" w:rsidRDefault="000B1E3B" w:rsidP="000B1E3B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u w:val="single"/>
                      <w:lang w:eastAsia="zh-CN"/>
                    </w:rPr>
                    <w:t>Candidate</w:t>
                  </w:r>
                  <w:r>
                    <w:rPr>
                      <w:b/>
                      <w:lang w:eastAsia="zh-CN"/>
                    </w:rPr>
                    <w:t xml:space="preserve"> contents of R-ML capability definition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B11F73" w14:textId="77777777" w:rsidR="000B1E3B" w:rsidRDefault="000B1E3B" w:rsidP="000B1E3B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 xml:space="preserve">If defined, by capability </w:t>
                  </w:r>
                  <w:proofErr w:type="spellStart"/>
                  <w:r>
                    <w:rPr>
                      <w:b/>
                      <w:lang w:eastAsia="zh-CN"/>
                    </w:rPr>
                    <w:t>signalling</w:t>
                  </w:r>
                  <w:proofErr w:type="spellEnd"/>
                  <w:r>
                    <w:rPr>
                      <w:b/>
                      <w:lang w:eastAsia="zh-CN"/>
                    </w:rPr>
                    <w:t xml:space="preserve"> or by UE declaration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04941" w14:textId="77777777" w:rsidR="000B1E3B" w:rsidRDefault="000B1E3B" w:rsidP="000B1E3B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lang w:eastAsia="zh-CN"/>
                    </w:rPr>
                    <w:t>Note</w:t>
                  </w:r>
                </w:p>
              </w:tc>
            </w:tr>
            <w:tr w:rsidR="000B1E3B" w14:paraId="3C2A9A0D" w14:textId="77777777" w:rsidTr="000B1E3B"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5FB57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R-ML with modulation order blind detection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D82D1E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Option 1: By capability </w:t>
                  </w:r>
                  <w:proofErr w:type="spellStart"/>
                  <w:proofErr w:type="gramStart"/>
                  <w:r>
                    <w:rPr>
                      <w:lang w:eastAsia="zh-CN"/>
                    </w:rPr>
                    <w:t>signalling</w:t>
                  </w:r>
                  <w:proofErr w:type="spellEnd"/>
                  <w:proofErr w:type="gramEnd"/>
                </w:p>
                <w:p w14:paraId="6B47C31E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By UE declaration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55354" w14:textId="77777777" w:rsidR="000B1E3B" w:rsidRDefault="000B1E3B" w:rsidP="000B1E3B">
                  <w:pPr>
                    <w:rPr>
                      <w:lang w:eastAsia="zh-CN"/>
                    </w:rPr>
                  </w:pPr>
                </w:p>
              </w:tc>
            </w:tr>
            <w:tr w:rsidR="000B1E3B" w14:paraId="012C50E3" w14:textId="77777777" w:rsidTr="000B1E3B"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4CB13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number of layers of co-UE or total number of layers for joint detection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F7663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Option 1: By capability </w:t>
                  </w:r>
                  <w:proofErr w:type="spellStart"/>
                  <w:proofErr w:type="gramStart"/>
                  <w:r>
                    <w:rPr>
                      <w:lang w:eastAsia="zh-CN"/>
                    </w:rPr>
                    <w:t>signalling</w:t>
                  </w:r>
                  <w:proofErr w:type="spellEnd"/>
                  <w:proofErr w:type="gramEnd"/>
                </w:p>
                <w:p w14:paraId="43FD8FAD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Other options not precluded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DC646" w14:textId="77777777" w:rsidR="000B1E3B" w:rsidRDefault="000B1E3B" w:rsidP="000B1E3B">
                  <w:pPr>
                    <w:rPr>
                      <w:lang w:eastAsia="zh-CN"/>
                    </w:rPr>
                  </w:pPr>
                </w:p>
              </w:tc>
            </w:tr>
            <w:tr w:rsidR="000B1E3B" w14:paraId="1282E146" w14:textId="77777777" w:rsidTr="000B1E3B"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7C5D8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number of DMRS ports for blind detection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DDBDD8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Option 1: By capability </w:t>
                  </w:r>
                  <w:proofErr w:type="spellStart"/>
                  <w:proofErr w:type="gramStart"/>
                  <w:r>
                    <w:rPr>
                      <w:lang w:eastAsia="zh-CN"/>
                    </w:rPr>
                    <w:t>signalling</w:t>
                  </w:r>
                  <w:proofErr w:type="spellEnd"/>
                  <w:proofErr w:type="gramEnd"/>
                </w:p>
                <w:p w14:paraId="21C8ECA9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Other options not precluded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BE1D1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If needed, FFS whether can be derived by subtracting the scheduled MIMO layers for the target UE from </w:t>
                  </w:r>
                  <w:proofErr w:type="spellStart"/>
                  <w:r>
                    <w:rPr>
                      <w:i/>
                      <w:lang w:eastAsia="zh-CN"/>
                    </w:rPr>
                    <w:t>maxNumberMIMO-LayersPDSCH</w:t>
                  </w:r>
                  <w:proofErr w:type="spellEnd"/>
                </w:p>
              </w:tc>
            </w:tr>
            <w:tr w:rsidR="000B1E3B" w14:paraId="54C33FD0" w14:textId="77777777" w:rsidTr="000B1E3B"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905CF" w14:textId="77777777" w:rsidR="000B1E3B" w:rsidRDefault="000B1E3B" w:rsidP="000B1E3B">
                  <w:pPr>
                    <w:rPr>
                      <w:rFonts w:eastAsiaTheme="minorHAnsi"/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Maximum modulation orders of interfering DMRS ports supported</w:t>
                  </w:r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30A5B2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Option 1: By capability </w:t>
                  </w:r>
                  <w:proofErr w:type="spellStart"/>
                  <w:proofErr w:type="gramStart"/>
                  <w:r>
                    <w:rPr>
                      <w:lang w:eastAsia="zh-CN"/>
                    </w:rPr>
                    <w:t>signalling</w:t>
                  </w:r>
                  <w:proofErr w:type="spellEnd"/>
                  <w:proofErr w:type="gramEnd"/>
                </w:p>
                <w:p w14:paraId="38519327" w14:textId="77777777" w:rsidR="000B1E3B" w:rsidRDefault="000B1E3B" w:rsidP="000B1E3B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Other options not </w:t>
                  </w:r>
                  <w:proofErr w:type="spellStart"/>
                  <w:r>
                    <w:rPr>
                      <w:lang w:eastAsia="zh-CN"/>
                    </w:rPr>
                    <w:t>plecluded</w:t>
                  </w:r>
                  <w:proofErr w:type="spellEnd"/>
                </w:p>
              </w:tc>
              <w:tc>
                <w:tcPr>
                  <w:tcW w:w="3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711D1" w14:textId="77777777" w:rsidR="000B1E3B" w:rsidRDefault="000B1E3B" w:rsidP="000B1E3B">
                  <w:pPr>
                    <w:rPr>
                      <w:lang w:eastAsia="zh-CN"/>
                    </w:rPr>
                  </w:pPr>
                </w:p>
              </w:tc>
            </w:tr>
          </w:tbl>
          <w:p w14:paraId="6173F3F0" w14:textId="77777777" w:rsidR="000B1E3B" w:rsidRDefault="000B1E3B" w:rsidP="000B1E3B">
            <w:pPr>
              <w:rPr>
                <w:rFonts w:asciiTheme="minorHAnsi" w:hAnsiTheme="minorHAnsi"/>
                <w:kern w:val="2"/>
                <w:sz w:val="22"/>
                <w:lang w:eastAsia="zh-CN"/>
                <w14:ligatures w14:val="standardContextual"/>
              </w:rPr>
            </w:pPr>
          </w:p>
          <w:p w14:paraId="51537F42" w14:textId="3862352D" w:rsidR="005433BF" w:rsidRDefault="005433BF" w:rsidP="00AF2B1F"/>
        </w:tc>
      </w:tr>
    </w:tbl>
    <w:p w14:paraId="167A7950" w14:textId="35D404F7" w:rsidR="005433BF" w:rsidRDefault="00E21869" w:rsidP="005433BF">
      <w:r>
        <w:lastRenderedPageBreak/>
        <w:t xml:space="preserve">UE Capability </w:t>
      </w:r>
      <w:proofErr w:type="spellStart"/>
      <w:r>
        <w:t>signalling</w:t>
      </w:r>
      <w:proofErr w:type="spellEnd"/>
      <w:r>
        <w:t xml:space="preserve"> is very helpful for the NW scheduler to determine the best </w:t>
      </w:r>
      <w:r w:rsidR="00B913B1">
        <w:t xml:space="preserve">MU </w:t>
      </w:r>
      <w:r w:rsidR="00936EA1">
        <w:t xml:space="preserve">MIMO configuration. Only having UE declaration will not provide information to the NW about UE capabilities but rather </w:t>
      </w:r>
      <w:r w:rsidR="00F74869">
        <w:t xml:space="preserve">just ensure testcases are passed. The NW does not keep a record of which </w:t>
      </w:r>
      <w:r w:rsidR="00A46881">
        <w:t>testcases a UE has passed.</w:t>
      </w:r>
    </w:p>
    <w:p w14:paraId="36D090F0" w14:textId="74414E3D" w:rsidR="00A46881" w:rsidRDefault="00A46881" w:rsidP="00A46881">
      <w:pPr>
        <w:pStyle w:val="RAN4observation0"/>
      </w:pPr>
      <w:r>
        <w:t xml:space="preserve">UE capability </w:t>
      </w:r>
      <w:proofErr w:type="spellStart"/>
      <w:r>
        <w:t>signalling</w:t>
      </w:r>
      <w:proofErr w:type="spellEnd"/>
      <w:r>
        <w:t xml:space="preserve"> will </w:t>
      </w:r>
      <w:r w:rsidR="00A57E3E">
        <w:t>provide information which the NW can utilize to optimize the MIMO configuration.</w:t>
      </w:r>
    </w:p>
    <w:p w14:paraId="6A4BDFB0" w14:textId="700E24ED" w:rsidR="00A57E3E" w:rsidRDefault="00F960B4" w:rsidP="00A57E3E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inform about UE supporting </w:t>
      </w:r>
      <w:r w:rsidR="00C0410F">
        <w:t>R-ML with modulation order blind detection.</w:t>
      </w:r>
    </w:p>
    <w:p w14:paraId="7307E172" w14:textId="5E42BA65" w:rsidR="00C0410F" w:rsidRDefault="00C0410F" w:rsidP="00C0410F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inform about maximum </w:t>
      </w:r>
      <w:proofErr w:type="spellStart"/>
      <w:r>
        <w:t>mumber</w:t>
      </w:r>
      <w:proofErr w:type="spellEnd"/>
      <w:r>
        <w:t xml:space="preserve"> of DMRS ports supported </w:t>
      </w:r>
      <w:r w:rsidR="001C21B5">
        <w:t xml:space="preserve">by the UE </w:t>
      </w:r>
      <w:r>
        <w:t>for blind detection.</w:t>
      </w:r>
    </w:p>
    <w:p w14:paraId="7CB99FB0" w14:textId="37ADA42C" w:rsidR="00D8201F" w:rsidRPr="00D8201F" w:rsidRDefault="00D8201F" w:rsidP="00D8201F">
      <w:pPr>
        <w:pStyle w:val="RAN4proposal"/>
      </w:pPr>
      <w:r>
        <w:t>Introdu</w:t>
      </w:r>
      <w:r w:rsidR="007A22F8">
        <w:t>ce</w:t>
      </w:r>
      <w:r>
        <w:t xml:space="preserve"> UE capability </w:t>
      </w:r>
      <w:proofErr w:type="spellStart"/>
      <w:r>
        <w:t>signalling</w:t>
      </w:r>
      <w:proofErr w:type="spellEnd"/>
      <w:r>
        <w:t xml:space="preserve"> to inform about </w:t>
      </w:r>
      <w:r w:rsidR="001C21B5">
        <w:t>maximum modulation orders of interfering DMRS ports supported by the UE.</w:t>
      </w:r>
    </w:p>
    <w:p w14:paraId="530C1FAE" w14:textId="77777777" w:rsidR="005433BF" w:rsidRDefault="005433BF" w:rsidP="005433BF"/>
    <w:p w14:paraId="535E2EB1" w14:textId="5F322546" w:rsidR="00C90E78" w:rsidRDefault="00C90E78" w:rsidP="00C90E78">
      <w:pPr>
        <w:pStyle w:val="RAN4H3"/>
      </w:pPr>
      <w:r>
        <w:rPr>
          <w:lang w:eastAsia="ko-KR"/>
        </w:rPr>
        <w:t xml:space="preserve">Capability granularity and details for the R-ML capability </w:t>
      </w:r>
      <w:proofErr w:type="spellStart"/>
      <w:proofErr w:type="gramStart"/>
      <w:r>
        <w:rPr>
          <w:lang w:eastAsia="ko-KR"/>
        </w:rPr>
        <w:t>signalling</w:t>
      </w:r>
      <w:proofErr w:type="spellEnd"/>
      <w:proofErr w:type="gramEnd"/>
    </w:p>
    <w:p w14:paraId="13283406" w14:textId="77821A3C" w:rsidR="005433BF" w:rsidRDefault="005433BF" w:rsidP="005433BF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</w:t>
      </w:r>
      <w:r w:rsidR="00793AA6">
        <w:rPr>
          <w:lang w:val="en-GB"/>
        </w:rPr>
        <w:t xml:space="preserve"> the question of capability granularity for R-ML </w:t>
      </w:r>
      <w:r w:rsidR="00CF6777">
        <w:rPr>
          <w:lang w:val="en-GB"/>
        </w:rPr>
        <w:t xml:space="preserve">was brought up (see </w:t>
      </w:r>
      <w:r w:rsidR="00CF6777">
        <w:rPr>
          <w:lang w:val="en-GB"/>
        </w:rPr>
        <w:fldChar w:fldCharType="begin"/>
      </w:r>
      <w:r w:rsidR="00CF6777">
        <w:rPr>
          <w:lang w:val="en-GB"/>
        </w:rPr>
        <w:instrText xml:space="preserve"> REF _Ref144906290 \r \h </w:instrText>
      </w:r>
      <w:r w:rsidR="00CF6777">
        <w:rPr>
          <w:lang w:val="en-GB"/>
        </w:rPr>
      </w:r>
      <w:r w:rsidR="00CF6777">
        <w:rPr>
          <w:lang w:val="en-GB"/>
        </w:rPr>
        <w:fldChar w:fldCharType="separate"/>
      </w:r>
      <w:r w:rsidR="004A7224">
        <w:rPr>
          <w:lang w:val="en-GB"/>
        </w:rPr>
        <w:t>[1]</w:t>
      </w:r>
      <w:r w:rsidR="00CF6777">
        <w:rPr>
          <w:lang w:val="en-GB"/>
        </w:rPr>
        <w:fldChar w:fldCharType="end"/>
      </w:r>
      <w:r w:rsidR="00CF6777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433BF" w14:paraId="7B22CC48" w14:textId="77777777" w:rsidTr="00AF2B1F">
        <w:trPr>
          <w:jc w:val="center"/>
        </w:trPr>
        <w:tc>
          <w:tcPr>
            <w:tcW w:w="9617" w:type="dxa"/>
          </w:tcPr>
          <w:p w14:paraId="5F935FFA" w14:textId="77777777" w:rsidR="00AA5691" w:rsidRDefault="005433BF" w:rsidP="00AA5691">
            <w:pPr>
              <w:snapToGrid w:val="0"/>
              <w:spacing w:before="60" w:after="60"/>
              <w:rPr>
                <w:rFonts w:eastAsia="Malgun Gothic"/>
                <w:b/>
                <w:u w:val="single"/>
                <w:lang w:eastAsia="ko-KR"/>
              </w:rPr>
            </w:pPr>
            <w:r>
              <w:t xml:space="preserve"> </w:t>
            </w:r>
            <w:r w:rsidR="00AA5691">
              <w:rPr>
                <w:b/>
                <w:u w:val="single"/>
                <w:lang w:eastAsia="ko-KR"/>
              </w:rPr>
              <w:t>Issue 1-3-2:</w:t>
            </w:r>
            <w:r w:rsidR="00AA5691">
              <w:rPr>
                <w:u w:val="single"/>
              </w:rPr>
              <w:t xml:space="preserve"> </w:t>
            </w:r>
            <w:r w:rsidR="00AA5691">
              <w:rPr>
                <w:b/>
                <w:u w:val="single"/>
                <w:lang w:eastAsia="ko-KR"/>
              </w:rPr>
              <w:t xml:space="preserve">Capability granularity and details for the R-ML capability </w:t>
            </w:r>
            <w:proofErr w:type="spellStart"/>
            <w:proofErr w:type="gramStart"/>
            <w:r w:rsidR="00AA5691">
              <w:rPr>
                <w:b/>
                <w:u w:val="single"/>
                <w:lang w:eastAsia="ko-KR"/>
              </w:rPr>
              <w:t>signalling</w:t>
            </w:r>
            <w:proofErr w:type="spellEnd"/>
            <w:proofErr w:type="gramEnd"/>
          </w:p>
          <w:p w14:paraId="33D5D5D5" w14:textId="77777777" w:rsidR="00AA5691" w:rsidRDefault="00AA5691" w:rsidP="00AA5691">
            <w:pPr>
              <w:pStyle w:val="ListParagraph"/>
              <w:numPr>
                <w:ilvl w:val="0"/>
                <w:numId w:val="34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2D792851" w14:textId="77777777" w:rsidR="00AA5691" w:rsidRDefault="00AA5691" w:rsidP="00AA5691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Option 1: Align with the Rel-17 MMSE-IRC for MU-MIMO, i.e., per UE, no FDD/TDD difference, FR1 only.</w:t>
            </w:r>
          </w:p>
          <w:p w14:paraId="1C0C8066" w14:textId="77777777" w:rsidR="00AA5691" w:rsidRDefault="00AA5691" w:rsidP="00AA5691">
            <w:pPr>
              <w:widowControl w:val="0"/>
              <w:numPr>
                <w:ilvl w:val="1"/>
                <w:numId w:val="3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Option 2: Introduce per CC per band per band combination (Per-FSPC) UE capability for Rel-18 MU-MIMO </w:t>
            </w:r>
            <w:proofErr w:type="gramStart"/>
            <w:r>
              <w:rPr>
                <w:rFonts w:eastAsia="DengXian"/>
                <w:lang w:eastAsia="zh-CN"/>
              </w:rPr>
              <w:t>receiver</w:t>
            </w:r>
            <w:proofErr w:type="gramEnd"/>
          </w:p>
          <w:p w14:paraId="08608D8B" w14:textId="26A67BC8" w:rsidR="005433BF" w:rsidRDefault="005433BF" w:rsidP="00AF2B1F"/>
        </w:tc>
      </w:tr>
    </w:tbl>
    <w:p w14:paraId="0103EE9B" w14:textId="77777777" w:rsidR="005433BF" w:rsidRDefault="005433BF" w:rsidP="005433BF"/>
    <w:p w14:paraId="0E67671A" w14:textId="7C111906" w:rsidR="00B56A41" w:rsidRDefault="0059437F" w:rsidP="005433BF">
      <w:r>
        <w:t xml:space="preserve">Each UE supporting </w:t>
      </w:r>
      <w:r w:rsidR="00313F4D">
        <w:t xml:space="preserve">R-ML should be able to support R-ML on all bands and band combinations </w:t>
      </w:r>
      <w:r w:rsidR="00763618">
        <w:t>supported by said UE. We do not see a reason to have granularity of “per CC per band per band combination”</w:t>
      </w:r>
      <w:r w:rsidR="00BF645A">
        <w:t xml:space="preserve"> and selecting this high granularity will also have to be reasoned to </w:t>
      </w:r>
      <w:r w:rsidR="00BF645A" w:rsidRPr="007F6035">
        <w:t>RAN2 (see</w:t>
      </w:r>
      <w:r w:rsidR="006E63A1" w:rsidRPr="007F6035">
        <w:fldChar w:fldCharType="begin"/>
      </w:r>
      <w:r w:rsidR="006E63A1" w:rsidRPr="007F6035">
        <w:instrText xml:space="preserve"> REF _Ref146524344 \r \h </w:instrText>
      </w:r>
      <w:r w:rsidR="007F6035">
        <w:instrText xml:space="preserve"> \* MERGEFORMAT </w:instrText>
      </w:r>
      <w:r w:rsidR="006E63A1" w:rsidRPr="007F6035">
        <w:fldChar w:fldCharType="separate"/>
      </w:r>
      <w:r w:rsidR="004A7224">
        <w:t>[3]</w:t>
      </w:r>
      <w:r w:rsidR="006E63A1" w:rsidRPr="007F6035">
        <w:fldChar w:fldCharType="end"/>
      </w:r>
      <w:r w:rsidR="00BF645A" w:rsidRPr="007F6035">
        <w:t>).</w:t>
      </w:r>
      <w:r w:rsidR="00757855" w:rsidRPr="007F6035">
        <w:t xml:space="preserve"> We </w:t>
      </w:r>
      <w:r w:rsidR="009A43C6" w:rsidRPr="007F6035">
        <w:t>strongly</w:t>
      </w:r>
      <w:r w:rsidR="009A43C6">
        <w:t xml:space="preserve"> support</w:t>
      </w:r>
      <w:r w:rsidR="00757855">
        <w:t xml:space="preserve"> to align with Rel-17 MMSE IRC for MU-MIMO</w:t>
      </w:r>
      <w:r w:rsidR="009A43C6">
        <w:t xml:space="preserve"> to indicate the support </w:t>
      </w:r>
      <w:r w:rsidR="006F66F9">
        <w:t xml:space="preserve">to be </w:t>
      </w:r>
      <w:r w:rsidR="009A43C6">
        <w:t>per UE.</w:t>
      </w:r>
    </w:p>
    <w:p w14:paraId="65DA4ED6" w14:textId="153CC2B4" w:rsidR="00BF645A" w:rsidRDefault="00BF645A" w:rsidP="00BF645A">
      <w:pPr>
        <w:pStyle w:val="RAN4observation0"/>
      </w:pPr>
      <w:r>
        <w:t xml:space="preserve">If a UE is capable of R-ML we </w:t>
      </w:r>
      <w:r w:rsidR="00496C4B">
        <w:t>assume that it will have the capability for all bands and band combinations supported by the UE.</w:t>
      </w:r>
    </w:p>
    <w:p w14:paraId="23725449" w14:textId="4B9B639E" w:rsidR="00496C4B" w:rsidRPr="00496C4B" w:rsidRDefault="00757855" w:rsidP="00496C4B">
      <w:pPr>
        <w:pStyle w:val="RAN4proposal"/>
      </w:pPr>
      <w:r>
        <w:rPr>
          <w:rFonts w:eastAsia="DengXian"/>
          <w:lang w:eastAsia="zh-CN"/>
        </w:rPr>
        <w:t>Align with the Rel-17 MMSE-IRC for MU-MIMO, i.e., per UE, no FDD/TDD difference, FR1 only (Option 1)</w:t>
      </w:r>
    </w:p>
    <w:p w14:paraId="0624C8E0" w14:textId="77777777" w:rsidR="00DF23D1" w:rsidRDefault="00DF23D1" w:rsidP="00B90702"/>
    <w:p w14:paraId="3DD2A101" w14:textId="77777777" w:rsidR="00A335C8" w:rsidRDefault="00A335C8" w:rsidP="00A335C8">
      <w:pPr>
        <w:pStyle w:val="RAN4H2"/>
      </w:pPr>
      <w:r>
        <w:t xml:space="preserve">LS to RAN2 on </w:t>
      </w:r>
      <w:r w:rsidRPr="001D3865">
        <w:t xml:space="preserve">UE capability and network assistant </w:t>
      </w:r>
      <w:proofErr w:type="spellStart"/>
      <w:r w:rsidRPr="001D3865">
        <w:t>signalling</w:t>
      </w:r>
      <w:proofErr w:type="spellEnd"/>
      <w:r w:rsidRPr="001D3865">
        <w:t xml:space="preserve"> for advanced </w:t>
      </w:r>
      <w:proofErr w:type="gramStart"/>
      <w:r w:rsidRPr="001D3865">
        <w:t>receivers</w:t>
      </w:r>
      <w:proofErr w:type="gramEnd"/>
    </w:p>
    <w:p w14:paraId="547787D7" w14:textId="7642FD4D" w:rsidR="00A335C8" w:rsidRPr="00571AA4" w:rsidRDefault="00A335C8" w:rsidP="00A335C8">
      <w:r>
        <w:t xml:space="preserve">Based on the agreements for RRC </w:t>
      </w:r>
      <w:proofErr w:type="spellStart"/>
      <w:r>
        <w:t>signalling</w:t>
      </w:r>
      <w:proofErr w:type="spellEnd"/>
      <w:r>
        <w:t xml:space="preserve"> as well as the still pending agreements we have uploaded an LS proposal “</w:t>
      </w:r>
      <w:r w:rsidR="008B056A" w:rsidRPr="008B056A">
        <w:t>R4-2315907</w:t>
      </w:r>
      <w:r w:rsidRPr="00315418">
        <w:t xml:space="preserve"> - LS on UE capability and network assistant </w:t>
      </w:r>
      <w:proofErr w:type="spellStart"/>
      <w:r w:rsidRPr="00315418">
        <w:t>signalling</w:t>
      </w:r>
      <w:proofErr w:type="spellEnd"/>
      <w:r w:rsidRPr="00315418">
        <w:t xml:space="preserve"> for advanced receivers</w:t>
      </w:r>
      <w:r>
        <w:t>”.</w:t>
      </w:r>
    </w:p>
    <w:p w14:paraId="08A33334" w14:textId="07287E98" w:rsidR="00A335C8" w:rsidRDefault="00A335C8" w:rsidP="00A335C8">
      <w:pPr>
        <w:pStyle w:val="RAN4proposal"/>
      </w:pPr>
      <w:r>
        <w:t xml:space="preserve">RAN4 to </w:t>
      </w:r>
      <w:r w:rsidR="00A02204">
        <w:t xml:space="preserve">use the draft LS </w:t>
      </w:r>
      <w:r>
        <w:t xml:space="preserve">provided in </w:t>
      </w:r>
      <w:r w:rsidR="00A02204" w:rsidRPr="008B056A">
        <w:t>R4-2315907</w:t>
      </w:r>
      <w:r w:rsidR="00A02204" w:rsidRPr="00315418">
        <w:t xml:space="preserve"> </w:t>
      </w:r>
      <w:r w:rsidR="00A02204">
        <w:t xml:space="preserve">as baseline for the LS </w:t>
      </w:r>
      <w:r>
        <w:t xml:space="preserve">to RAN2 requesting RAN2 to introduce UE capability and NWA </w:t>
      </w:r>
      <w:proofErr w:type="spellStart"/>
      <w:r>
        <w:t>signalling</w:t>
      </w:r>
      <w:proofErr w:type="spellEnd"/>
      <w:r>
        <w:t>.</w:t>
      </w:r>
    </w:p>
    <w:p w14:paraId="72DE9174" w14:textId="77777777" w:rsidR="00A335C8" w:rsidRDefault="00A335C8" w:rsidP="00B90702"/>
    <w:p w14:paraId="37AEBE01" w14:textId="77777777" w:rsidR="00CD7492" w:rsidRPr="008C39F7" w:rsidRDefault="00CD7492" w:rsidP="00A37002">
      <w:pPr>
        <w:pStyle w:val="RAN4H1"/>
      </w:pPr>
      <w:bookmarkStart w:id="10" w:name="_Toc116995848"/>
      <w:r w:rsidRPr="008C39F7">
        <w:lastRenderedPageBreak/>
        <w:t>Conclusion</w:t>
      </w:r>
      <w:bookmarkEnd w:id="10"/>
    </w:p>
    <w:p w14:paraId="1D3A6A93" w14:textId="547A624F" w:rsidR="00DF23D1" w:rsidRDefault="00CB0605" w:rsidP="002A01B5">
      <w:bookmarkStart w:id="11" w:name="_Toc116995849"/>
      <w:r w:rsidRPr="00CB0605">
        <w:t xml:space="preserve">This paper presents Nokia's views on various open issues with relation to receiver assumptions and NWA </w:t>
      </w:r>
      <w:proofErr w:type="spellStart"/>
      <w:r w:rsidRPr="00CB0605">
        <w:t>signalling</w:t>
      </w:r>
      <w:proofErr w:type="spellEnd"/>
      <w:r w:rsidRPr="00CB0605">
        <w:t xml:space="preserve"> for advanced receivers</w:t>
      </w:r>
      <w:r w:rsidR="005A03FB">
        <w:t>.</w:t>
      </w:r>
    </w:p>
    <w:p w14:paraId="69992294" w14:textId="43E1FA9A" w:rsidR="005A03FB" w:rsidRDefault="005A03FB" w:rsidP="002A01B5">
      <w:r>
        <w:t>We have the following observations and proposals:</w:t>
      </w:r>
    </w:p>
    <w:p w14:paraId="71D3114E" w14:textId="0BB27495" w:rsidR="005A03FB" w:rsidRPr="005A03FB" w:rsidRDefault="005A03FB" w:rsidP="002A01B5">
      <w:pPr>
        <w:rPr>
          <w:b/>
          <w:bCs/>
          <w:u w:val="single"/>
        </w:rPr>
      </w:pPr>
      <w:r w:rsidRPr="005A03FB">
        <w:rPr>
          <w:b/>
          <w:bCs/>
          <w:u w:val="single"/>
        </w:rPr>
        <w:t>Reference receiver assumptions</w:t>
      </w:r>
    </w:p>
    <w:p w14:paraId="6E8B9B90" w14:textId="77777777" w:rsidR="005A03FB" w:rsidRDefault="005A03FB" w:rsidP="00561001">
      <w:pPr>
        <w:pStyle w:val="RAN4Observation"/>
        <w:numPr>
          <w:ilvl w:val="0"/>
          <w:numId w:val="11"/>
        </w:numPr>
      </w:pPr>
      <w:r>
        <w:t xml:space="preserve">We do not see any issues with RAN1’s understanding of the RAN4 requested DCI </w:t>
      </w:r>
      <w:proofErr w:type="spellStart"/>
      <w:r>
        <w:t>signalling</w:t>
      </w:r>
      <w:proofErr w:type="spellEnd"/>
      <w:r>
        <w:t>.</w:t>
      </w:r>
    </w:p>
    <w:p w14:paraId="26E67928" w14:textId="77777777" w:rsidR="00561001" w:rsidRDefault="00561001" w:rsidP="00561001">
      <w:pPr>
        <w:pStyle w:val="RAN4observation0"/>
      </w:pPr>
      <w:r>
        <w:t>We have provided our proposed RAN4 response in a separate LS contribution.</w:t>
      </w:r>
    </w:p>
    <w:p w14:paraId="4CD77386" w14:textId="7775DC67" w:rsidR="002A01B5" w:rsidRDefault="00D01B3F" w:rsidP="002A01B5">
      <w:pPr>
        <w:rPr>
          <w:u w:val="single"/>
        </w:rPr>
      </w:pPr>
      <w:r w:rsidRPr="00D01B3F">
        <w:rPr>
          <w:u w:val="single"/>
        </w:rPr>
        <w:t>Additional assumptions to the R-ML receiver</w:t>
      </w:r>
    </w:p>
    <w:p w14:paraId="6F370AF6" w14:textId="672396D3" w:rsidR="00D01B3F" w:rsidRDefault="00D01B3F" w:rsidP="00D01B3F">
      <w:pPr>
        <w:pStyle w:val="RAN4observation0"/>
      </w:pPr>
      <w:r>
        <w:t>The current available options are in our understanding enough to cover the needed configurations.</w:t>
      </w:r>
    </w:p>
    <w:p w14:paraId="2DAC67F8" w14:textId="77777777" w:rsidR="00D01B3F" w:rsidRDefault="00D01B3F" w:rsidP="00D01B3F">
      <w:pPr>
        <w:pStyle w:val="RAN4observation0"/>
      </w:pPr>
      <w:r>
        <w:t xml:space="preserve">It would be helpful for the NW’s capability of optimizing scheduling if UE provides capability </w:t>
      </w:r>
      <w:proofErr w:type="spellStart"/>
      <w:r>
        <w:t>signalling</w:t>
      </w:r>
      <w:proofErr w:type="spellEnd"/>
      <w:r>
        <w:t xml:space="preserve"> instead of UE declaration for the testcases.</w:t>
      </w:r>
    </w:p>
    <w:p w14:paraId="4A1D5E73" w14:textId="77777777" w:rsidR="00D01B3F" w:rsidRDefault="00D01B3F" w:rsidP="00D01B3F">
      <w:pPr>
        <w:pStyle w:val="RAN4proposal"/>
        <w:numPr>
          <w:ilvl w:val="0"/>
          <w:numId w:val="8"/>
        </w:numPr>
      </w:pPr>
      <w:r>
        <w:t>RAN4 to agree to the following 3 target UE types:</w:t>
      </w:r>
      <w:r>
        <w:br/>
        <w:t>- Type 1: 2Rx UEs which can process up to 2 layers across target and co-scheduled UEs with R-ML receiver</w:t>
      </w:r>
      <w:r>
        <w:br/>
        <w:t>- Type 2: 4Rx UEs which can process up to 2 layers across target and co-scheduled UEs with R-ML receiver</w:t>
      </w:r>
      <w:r>
        <w:br/>
        <w:t xml:space="preserve">- Type 3: 4Rx UEs which can process up to 4 layers across target and co-scheduled UEs with R-ML </w:t>
      </w:r>
      <w:proofErr w:type="gramStart"/>
      <w:r>
        <w:t>receiver</w:t>
      </w:r>
      <w:proofErr w:type="gramEnd"/>
    </w:p>
    <w:p w14:paraId="63BD34F2" w14:textId="77777777" w:rsidR="00D01B3F" w:rsidRPr="003A14EF" w:rsidRDefault="00D01B3F" w:rsidP="00D01B3F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for UE to inform NW on how many layers it can process.</w:t>
      </w:r>
    </w:p>
    <w:p w14:paraId="5B6352D5" w14:textId="77777777" w:rsidR="00D01B3F" w:rsidRDefault="00D01B3F" w:rsidP="002A01B5">
      <w:pPr>
        <w:rPr>
          <w:u w:val="single"/>
        </w:rPr>
      </w:pPr>
    </w:p>
    <w:p w14:paraId="4FC96C31" w14:textId="60F043BD" w:rsidR="00D01B3F" w:rsidRPr="00D01B3F" w:rsidRDefault="00D01B3F" w:rsidP="002A01B5">
      <w:pPr>
        <w:rPr>
          <w:b/>
          <w:bCs/>
          <w:u w:val="single"/>
        </w:rPr>
      </w:pPr>
      <w:r w:rsidRPr="00D01B3F">
        <w:rPr>
          <w:b/>
          <w:bCs/>
          <w:u w:val="single"/>
        </w:rPr>
        <w:t>Required information of the co-scheduled UE for both R-ML and E-IRC</w:t>
      </w:r>
    </w:p>
    <w:p w14:paraId="6E709ED5" w14:textId="22BC31EA" w:rsidR="005A03FB" w:rsidRPr="00D01B3F" w:rsidRDefault="00D01B3F" w:rsidP="002A01B5">
      <w:pPr>
        <w:rPr>
          <w:u w:val="single"/>
        </w:rPr>
      </w:pPr>
      <w:r w:rsidRPr="00D01B3F">
        <w:rPr>
          <w:u w:val="single"/>
          <w:lang w:eastAsia="ko-KR"/>
        </w:rPr>
        <w:t>The DMRS port information for the co-scheduled UE</w:t>
      </w:r>
    </w:p>
    <w:p w14:paraId="7E54A708" w14:textId="77777777" w:rsidR="00D01B3F" w:rsidRDefault="00D01B3F" w:rsidP="00D01B3F">
      <w:pPr>
        <w:pStyle w:val="RAN4observation0"/>
      </w:pPr>
      <w:r>
        <w:t>NW will likely signal maximum number of ports always to ensure full flexibility.</w:t>
      </w:r>
    </w:p>
    <w:p w14:paraId="1098ECB9" w14:textId="77777777" w:rsidR="00D01B3F" w:rsidRPr="00482AB2" w:rsidRDefault="00D01B3F" w:rsidP="00D01B3F">
      <w:pPr>
        <w:pStyle w:val="RAN4proposal"/>
      </w:pPr>
      <w:r>
        <w:t xml:space="preserve">Do not consider additional RRC </w:t>
      </w:r>
      <w:proofErr w:type="spellStart"/>
      <w:r>
        <w:t>signalling</w:t>
      </w:r>
      <w:proofErr w:type="spellEnd"/>
      <w:r>
        <w:t xml:space="preserve"> for DMRS port (option 1).</w:t>
      </w:r>
    </w:p>
    <w:p w14:paraId="5EE1FB7C" w14:textId="18765B96" w:rsidR="005A03FB" w:rsidRPr="00D01B3F" w:rsidRDefault="00D01B3F" w:rsidP="002A01B5">
      <w:pPr>
        <w:rPr>
          <w:u w:val="single"/>
        </w:rPr>
      </w:pPr>
      <w:r w:rsidRPr="00D01B3F">
        <w:rPr>
          <w:u w:val="single"/>
          <w:lang w:eastAsia="ko-KR"/>
        </w:rPr>
        <w:t xml:space="preserve">The PRB bundling size and frequency domain resource allocation for the co-UE within each PRG of the target </w:t>
      </w:r>
      <w:proofErr w:type="gramStart"/>
      <w:r w:rsidRPr="00D01B3F">
        <w:rPr>
          <w:u w:val="single"/>
          <w:lang w:eastAsia="ko-KR"/>
        </w:rPr>
        <w:t>UE</w:t>
      </w:r>
      <w:proofErr w:type="gramEnd"/>
    </w:p>
    <w:p w14:paraId="575BC9EF" w14:textId="77777777" w:rsidR="00D01B3F" w:rsidRDefault="00D01B3F" w:rsidP="00D01B3F">
      <w:pPr>
        <w:pStyle w:val="RAN4observation0"/>
      </w:pPr>
      <w:r>
        <w:t xml:space="preserve">Default assumptions must be clearly informed to RAN2 to be included as part of the new RRC </w:t>
      </w:r>
      <w:proofErr w:type="spellStart"/>
      <w:r>
        <w:t>signalling</w:t>
      </w:r>
      <w:proofErr w:type="spellEnd"/>
      <w:r>
        <w:t xml:space="preserve"> description.</w:t>
      </w:r>
    </w:p>
    <w:p w14:paraId="775EC1CB" w14:textId="77777777" w:rsidR="00D01B3F" w:rsidRDefault="00D01B3F" w:rsidP="00D01B3F">
      <w:pPr>
        <w:pStyle w:val="RAN4proposal"/>
      </w:pPr>
      <w:r>
        <w:t xml:space="preserve">Inform RAN2 about the details for the default assumptions so RAN2 can include the details in the </w:t>
      </w:r>
      <w:proofErr w:type="spellStart"/>
      <w:r>
        <w:t>signalling</w:t>
      </w:r>
      <w:proofErr w:type="spellEnd"/>
      <w:r>
        <w:t xml:space="preserve"> description.</w:t>
      </w:r>
    </w:p>
    <w:p w14:paraId="093D7F23" w14:textId="77777777" w:rsidR="00D01B3F" w:rsidRPr="009B389D" w:rsidRDefault="00D01B3F" w:rsidP="00D01B3F">
      <w:pPr>
        <w:pStyle w:val="RAN4proposal"/>
      </w:pPr>
      <w:r>
        <w:rPr>
          <w:rFonts w:eastAsia="SimSun"/>
          <w:lang w:eastAsia="zh-CN"/>
        </w:rPr>
        <w:t xml:space="preserve">Introduce dedicated RRC </w:t>
      </w:r>
      <w:proofErr w:type="spellStart"/>
      <w:r>
        <w:rPr>
          <w:rFonts w:eastAsia="SimSun"/>
          <w:lang w:eastAsia="zh-CN"/>
        </w:rPr>
        <w:t>signalling</w:t>
      </w:r>
      <w:proofErr w:type="spellEnd"/>
      <w:r>
        <w:rPr>
          <w:rFonts w:eastAsia="SimSun"/>
          <w:lang w:eastAsia="zh-CN"/>
        </w:rPr>
        <w:t xml:space="preserve"> to indicate whether the default assumptions valid or not, up to RAN2 decision on the details (Option 2)</w:t>
      </w:r>
    </w:p>
    <w:p w14:paraId="3A1B259B" w14:textId="27F03957" w:rsidR="005A03FB" w:rsidRPr="00D01B3F" w:rsidRDefault="00D01B3F" w:rsidP="002A01B5">
      <w:pPr>
        <w:rPr>
          <w:u w:val="single"/>
        </w:rPr>
      </w:pPr>
      <w:r w:rsidRPr="00D01B3F">
        <w:rPr>
          <w:u w:val="single"/>
          <w:lang w:eastAsia="ko-KR"/>
        </w:rPr>
        <w:t>Frequency domain resource allocation type for the co-UE and the target UE</w:t>
      </w:r>
    </w:p>
    <w:p w14:paraId="1DD0C6A2" w14:textId="77777777" w:rsidR="00D01B3F" w:rsidRDefault="00D01B3F" w:rsidP="00D01B3F">
      <w:pPr>
        <w:pStyle w:val="RAN4observation0"/>
      </w:pPr>
      <w:r>
        <w:t>UEs should detect co-UE FDRA with PRG granularity and PRG level detection does not require assumption of certain FDRA type.</w:t>
      </w:r>
    </w:p>
    <w:p w14:paraId="6D60F297" w14:textId="77777777" w:rsidR="00D01B3F" w:rsidRPr="002D7C94" w:rsidRDefault="00D01B3F" w:rsidP="00D01B3F">
      <w:pPr>
        <w:pStyle w:val="RAN4proposal"/>
      </w:pPr>
      <w:r>
        <w:t>RAN4 to not consider assumption of FDRA type being the same between target and co-UE (option 2).</w:t>
      </w:r>
    </w:p>
    <w:p w14:paraId="33529C33" w14:textId="77777777" w:rsidR="00D01B3F" w:rsidRDefault="00D01B3F" w:rsidP="002A01B5"/>
    <w:p w14:paraId="0027ED1C" w14:textId="425F6106" w:rsidR="00D01B3F" w:rsidRPr="00D01B3F" w:rsidRDefault="00D01B3F" w:rsidP="002A01B5">
      <w:pPr>
        <w:rPr>
          <w:b/>
          <w:bCs/>
          <w:u w:val="single"/>
        </w:rPr>
      </w:pPr>
      <w:r w:rsidRPr="00D01B3F">
        <w:rPr>
          <w:b/>
          <w:bCs/>
          <w:u w:val="single"/>
        </w:rPr>
        <w:t>Required information of the co-scheduled UE for R-ML only</w:t>
      </w:r>
    </w:p>
    <w:p w14:paraId="5E6DD9EB" w14:textId="5C92D316" w:rsidR="00D01B3F" w:rsidRPr="00D01B3F" w:rsidRDefault="00D01B3F" w:rsidP="002A01B5">
      <w:pPr>
        <w:rPr>
          <w:u w:val="single"/>
        </w:rPr>
      </w:pPr>
      <w:r w:rsidRPr="00D01B3F">
        <w:rPr>
          <w:u w:val="single"/>
          <w:lang w:eastAsia="ko-KR"/>
        </w:rPr>
        <w:t>The modulation order information of the co-scheduled UE (DCI based assistant signaling)</w:t>
      </w:r>
    </w:p>
    <w:p w14:paraId="4DF04D21" w14:textId="77777777" w:rsidR="00D01B3F" w:rsidRDefault="00D01B3F" w:rsidP="00D01B3F">
      <w:pPr>
        <w:pStyle w:val="RAN4observation0"/>
      </w:pPr>
      <w:r>
        <w:t>There is already an agreement to have default assumption that target UE and co-UE are aligned on PRG level.</w:t>
      </w:r>
    </w:p>
    <w:p w14:paraId="16CBC428" w14:textId="77777777" w:rsidR="00D01B3F" w:rsidRDefault="00D01B3F" w:rsidP="00D01B3F">
      <w:pPr>
        <w:pStyle w:val="RAN4observation0"/>
      </w:pPr>
      <w:r>
        <w:t xml:space="preserve">In case default assumption to align target UE and co-UE on PRG level does not hold and the DCI </w:t>
      </w:r>
      <w:proofErr w:type="spellStart"/>
      <w:r>
        <w:t>signalling</w:t>
      </w:r>
      <w:proofErr w:type="spellEnd"/>
      <w:r>
        <w:t xml:space="preserve"> is changed for indexes 1-6 from PRB to PRG, the only DCI </w:t>
      </w:r>
      <w:proofErr w:type="spellStart"/>
      <w:r>
        <w:t>signalling</w:t>
      </w:r>
      <w:proofErr w:type="spellEnd"/>
      <w:r>
        <w:t xml:space="preserve"> the NW can use will be index 0 and 7.</w:t>
      </w:r>
    </w:p>
    <w:p w14:paraId="2230EBDB" w14:textId="77777777" w:rsidR="00D01B3F" w:rsidRPr="00F65B93" w:rsidRDefault="00D01B3F" w:rsidP="00D01B3F">
      <w:pPr>
        <w:pStyle w:val="RAN4proposal"/>
      </w:pPr>
      <w:r>
        <w:lastRenderedPageBreak/>
        <w:t xml:space="preserve">Keep the existing agreement for the DCI </w:t>
      </w:r>
      <w:proofErr w:type="spellStart"/>
      <w:r>
        <w:t>signalling</w:t>
      </w:r>
      <w:proofErr w:type="spellEnd"/>
      <w:r>
        <w:t xml:space="preserve"> to align on PRB level. This will ensure also indexes 1-5 can be used in case the default assumption of target UE and co-UEs being aligned on PRG level is invalidated by RRC </w:t>
      </w:r>
      <w:proofErr w:type="spellStart"/>
      <w:r>
        <w:t>signalling</w:t>
      </w:r>
      <w:proofErr w:type="spellEnd"/>
      <w:r>
        <w:t>.</w:t>
      </w:r>
    </w:p>
    <w:p w14:paraId="52B90E87" w14:textId="2EEAF9CC" w:rsidR="00D01B3F" w:rsidRDefault="002C75C6" w:rsidP="002A01B5">
      <w:pPr>
        <w:rPr>
          <w:u w:val="single"/>
          <w:lang w:eastAsia="ko-KR"/>
        </w:rPr>
      </w:pPr>
      <w:r w:rsidRPr="002C75C6">
        <w:rPr>
          <w:u w:val="single"/>
          <w:lang w:eastAsia="ko-KR"/>
        </w:rPr>
        <w:t>The modulation order information of the co-scheduled UE (RRC based assistant signaling)</w:t>
      </w:r>
    </w:p>
    <w:p w14:paraId="2BD76A6B" w14:textId="77777777" w:rsidR="00F765B9" w:rsidRDefault="00F765B9" w:rsidP="00F765B9">
      <w:pPr>
        <w:pStyle w:val="RAN4observation0"/>
      </w:pPr>
      <w:r>
        <w:t>Indicating that for the whole cell the max MCS table for all UEs are below 1024QAM will limit the flexibility of the scheduler and possible future network capabilities.</w:t>
      </w:r>
    </w:p>
    <w:p w14:paraId="021A45C5" w14:textId="77777777" w:rsidR="00F765B9" w:rsidRDefault="00F765B9" w:rsidP="00F765B9">
      <w:r>
        <w:t>It is our understanding that UEs will be able to detect co-UE MO up to 64QAM but detecting 256QAM and higher will be more challenging for the UE.</w:t>
      </w:r>
    </w:p>
    <w:p w14:paraId="44F34133" w14:textId="77777777" w:rsidR="00F765B9" w:rsidRDefault="00F765B9" w:rsidP="00F765B9">
      <w:pPr>
        <w:pStyle w:val="RAN4observation0"/>
      </w:pPr>
      <w:r>
        <w:t xml:space="preserve">It is our understanding that MO detection will be possible at least up to and including 256QAM, hence it is our preference to provide </w:t>
      </w:r>
      <w:proofErr w:type="gramStart"/>
      <w:r>
        <w:t>1 bit</w:t>
      </w:r>
      <w:proofErr w:type="gramEnd"/>
      <w:r>
        <w:t xml:space="preserve"> RRC </w:t>
      </w:r>
      <w:proofErr w:type="spellStart"/>
      <w:r>
        <w:t>signalling</w:t>
      </w:r>
      <w:proofErr w:type="spellEnd"/>
      <w:r>
        <w:t xml:space="preserve"> to indicate whether the 1024QAM MCS table is used or not for the co-UE (option 2).</w:t>
      </w:r>
    </w:p>
    <w:p w14:paraId="431928EE" w14:textId="77777777" w:rsidR="00F765B9" w:rsidRDefault="00F765B9" w:rsidP="00F765B9">
      <w:pPr>
        <w:pStyle w:val="RAN4proposal"/>
      </w:pPr>
      <w:r>
        <w:t xml:space="preserve">Introduce </w:t>
      </w:r>
      <w:proofErr w:type="gramStart"/>
      <w:r>
        <w:t>1 bit</w:t>
      </w:r>
      <w:proofErr w:type="gramEnd"/>
      <w:r>
        <w:t xml:space="preserve"> RRC </w:t>
      </w:r>
      <w:proofErr w:type="spellStart"/>
      <w:r>
        <w:t>signalling</w:t>
      </w:r>
      <w:proofErr w:type="spellEnd"/>
      <w:r>
        <w:t xml:space="preserve"> to indicate whether the 1024QAM MCS table is used or not for the co-UE (option 2).</w:t>
      </w:r>
    </w:p>
    <w:p w14:paraId="64967C36" w14:textId="535E83B7" w:rsidR="00F765B9" w:rsidRPr="00F765B9" w:rsidRDefault="00F765B9" w:rsidP="002A01B5">
      <w:pPr>
        <w:rPr>
          <w:u w:val="single"/>
          <w:lang w:eastAsia="ko-KR"/>
        </w:rPr>
      </w:pPr>
      <w:r w:rsidRPr="00F765B9">
        <w:rPr>
          <w:u w:val="single"/>
          <w:lang w:eastAsia="ko-KR"/>
        </w:rPr>
        <w:t>Additional evaluation on modulation order blind detection</w:t>
      </w:r>
    </w:p>
    <w:p w14:paraId="1CE63F9F" w14:textId="77777777" w:rsidR="00F765B9" w:rsidRDefault="00F765B9" w:rsidP="00F765B9">
      <w:pPr>
        <w:pStyle w:val="RAN4observation0"/>
      </w:pPr>
      <w:r>
        <w:t>In case of type 0 FDRA allocation of multiple co-UEs, the blind MO detection requires PRG granularity.</w:t>
      </w:r>
    </w:p>
    <w:p w14:paraId="17410AB1" w14:textId="77777777" w:rsidR="00F765B9" w:rsidRDefault="00F765B9" w:rsidP="00F765B9">
      <w:pPr>
        <w:pStyle w:val="RAN4observation0"/>
      </w:pPr>
      <w:r>
        <w:t>UEs not capable of blind MO detection with PRG granularity, must detect the number of co-UEs and their individual FDRA.</w:t>
      </w:r>
    </w:p>
    <w:p w14:paraId="007444A7" w14:textId="77777777" w:rsidR="00F765B9" w:rsidRPr="007B2250" w:rsidRDefault="00F765B9" w:rsidP="00F765B9">
      <w:pPr>
        <w:pStyle w:val="RAN4observation0"/>
      </w:pPr>
      <w:r>
        <w:t>Type 0 FDRA allocation complicates blind detection of number of co-UEs and PRB mapping of each co-UE.</w:t>
      </w:r>
    </w:p>
    <w:p w14:paraId="1244E475" w14:textId="77777777" w:rsidR="00F765B9" w:rsidRDefault="00F765B9" w:rsidP="00F765B9">
      <w:pPr>
        <w:pStyle w:val="RAN4proposal"/>
      </w:pPr>
      <w:r>
        <w:t>RAN4 to consider default assumption of only type 1 FDRA allocation of co-UEs, in case of target UEs which are capable of blind MO detection are signaled DCI value 6.</w:t>
      </w:r>
    </w:p>
    <w:p w14:paraId="4D1A6616" w14:textId="77777777" w:rsidR="00F765B9" w:rsidRDefault="00F765B9" w:rsidP="00F765B9">
      <w:pPr>
        <w:pStyle w:val="RAN4proposal"/>
      </w:pPr>
      <w:r>
        <w:t xml:space="preserve">Further evaluate if </w:t>
      </w:r>
      <w:r w:rsidRPr="00AE354E">
        <w:t>UE blind MO detec</w:t>
      </w:r>
      <w:r>
        <w:t xml:space="preserve">tion capability can be extended to include: </w:t>
      </w:r>
    </w:p>
    <w:p w14:paraId="08CB4691" w14:textId="77777777" w:rsidR="00F765B9" w:rsidRDefault="00F765B9" w:rsidP="00F765B9">
      <w:pPr>
        <w:pStyle w:val="RAN4proposal"/>
        <w:numPr>
          <w:ilvl w:val="0"/>
          <w:numId w:val="42"/>
        </w:numPr>
      </w:pPr>
      <w:r>
        <w:t>UE capable of blind MO detection with granularity of PRG =2/4</w:t>
      </w:r>
    </w:p>
    <w:p w14:paraId="795EE3B7" w14:textId="77777777" w:rsidR="00F765B9" w:rsidRDefault="00F765B9" w:rsidP="00F765B9">
      <w:pPr>
        <w:pStyle w:val="RAN4proposal"/>
        <w:numPr>
          <w:ilvl w:val="0"/>
          <w:numId w:val="42"/>
        </w:numPr>
      </w:pPr>
      <w:r>
        <w:t>UEs capable of blind MO detection within each type 1 FDRA allocation.</w:t>
      </w:r>
    </w:p>
    <w:p w14:paraId="4852E8C7" w14:textId="77777777" w:rsidR="00F765B9" w:rsidRDefault="00F765B9" w:rsidP="00F765B9">
      <w:pPr>
        <w:pStyle w:val="RAN4proposal"/>
        <w:numPr>
          <w:ilvl w:val="0"/>
          <w:numId w:val="42"/>
        </w:numPr>
      </w:pPr>
      <w:r>
        <w:t>UEs capable of single blind MO detection per layer.</w:t>
      </w:r>
    </w:p>
    <w:p w14:paraId="2FB8F987" w14:textId="77777777" w:rsidR="00F765B9" w:rsidRDefault="00F765B9" w:rsidP="00F765B9">
      <w:pPr>
        <w:pStyle w:val="RAN4proposal"/>
        <w:numPr>
          <w:ilvl w:val="0"/>
          <w:numId w:val="42"/>
        </w:numPr>
      </w:pPr>
      <w:r>
        <w:t>UEs capable of only one blind MO detection across all layers in a slot.</w:t>
      </w:r>
    </w:p>
    <w:p w14:paraId="1043C0B7" w14:textId="1533D993" w:rsidR="00F765B9" w:rsidRPr="00F765B9" w:rsidRDefault="00F765B9" w:rsidP="002A01B5">
      <w:pPr>
        <w:rPr>
          <w:u w:val="single"/>
        </w:rPr>
      </w:pPr>
      <w:r w:rsidRPr="00F765B9">
        <w:rPr>
          <w:u w:val="single"/>
        </w:rPr>
        <w:t>Low complexity MO detection scheme</w:t>
      </w:r>
    </w:p>
    <w:p w14:paraId="64918C7D" w14:textId="77777777" w:rsidR="006A7E01" w:rsidRDefault="006A7E01" w:rsidP="006A7E01">
      <w:pPr>
        <w:pStyle w:val="RAN4observation0"/>
      </w:pPr>
      <w:r>
        <w:t>We have provided a low complexity MO detection scheme which gives reasonably good performance with few ZP-CSI-RS REs and whose complexity grows linearly with number of layers.</w:t>
      </w:r>
    </w:p>
    <w:p w14:paraId="03282698" w14:textId="7B28B633" w:rsidR="00114BE0" w:rsidRDefault="00114BE0" w:rsidP="00114BE0">
      <w:pPr>
        <w:pStyle w:val="RAN4observation0"/>
      </w:pPr>
      <w:r>
        <w:t>ZP-CSI-RS aided blind MO detection performance can be</w:t>
      </w:r>
      <w:r w:rsidR="009C3445">
        <w:t xml:space="preserve"> further</w:t>
      </w:r>
      <w:r>
        <w:t xml:space="preserve"> improved by using ML based approach.</w:t>
      </w:r>
    </w:p>
    <w:p w14:paraId="48E7A98F" w14:textId="77777777" w:rsidR="00887B3F" w:rsidRPr="00887B3F" w:rsidRDefault="00887B3F" w:rsidP="00887B3F"/>
    <w:p w14:paraId="156A5D8E" w14:textId="4621CBC5" w:rsidR="00F765B9" w:rsidRPr="00563F1C" w:rsidRDefault="00563F1C" w:rsidP="002A01B5">
      <w:pPr>
        <w:rPr>
          <w:b/>
          <w:u w:val="single"/>
        </w:rPr>
      </w:pPr>
      <w:r w:rsidRPr="00563F1C">
        <w:rPr>
          <w:b/>
          <w:bCs/>
          <w:u w:val="single"/>
        </w:rPr>
        <w:t>UE capability aspects</w:t>
      </w:r>
    </w:p>
    <w:p w14:paraId="3EBDE9FD" w14:textId="7A173863" w:rsidR="00F765B9" w:rsidRPr="00EB4D43" w:rsidRDefault="00EB4D43" w:rsidP="002A01B5">
      <w:pPr>
        <w:rPr>
          <w:u w:val="single"/>
        </w:rPr>
      </w:pPr>
      <w:r w:rsidRPr="00EB4D43">
        <w:rPr>
          <w:u w:val="single"/>
          <w:lang w:eastAsia="ko-KR"/>
        </w:rPr>
        <w:t xml:space="preserve">Capability </w:t>
      </w:r>
      <w:proofErr w:type="spellStart"/>
      <w:r w:rsidRPr="00EB4D43">
        <w:rPr>
          <w:u w:val="single"/>
          <w:lang w:eastAsia="ko-KR"/>
        </w:rPr>
        <w:t>signalling</w:t>
      </w:r>
      <w:proofErr w:type="spellEnd"/>
      <w:r w:rsidRPr="00EB4D43">
        <w:rPr>
          <w:u w:val="single"/>
          <w:lang w:eastAsia="ko-KR"/>
        </w:rPr>
        <w:t xml:space="preserve"> for advanced receiver for MU-MIMO</w:t>
      </w:r>
    </w:p>
    <w:p w14:paraId="6C8E77FD" w14:textId="77777777" w:rsidR="00EB4D43" w:rsidRDefault="00EB4D43" w:rsidP="00EB4D43">
      <w:pPr>
        <w:pStyle w:val="RAN4observation0"/>
      </w:pPr>
      <w:r>
        <w:t xml:space="preserve">UE capability </w:t>
      </w:r>
      <w:proofErr w:type="spellStart"/>
      <w:r>
        <w:t>signalling</w:t>
      </w:r>
      <w:proofErr w:type="spellEnd"/>
      <w:r>
        <w:t xml:space="preserve"> will provide information which the NW can utilize to optimize the MIMO configuration.</w:t>
      </w:r>
    </w:p>
    <w:p w14:paraId="309E0EDC" w14:textId="77777777" w:rsidR="00EB4D43" w:rsidRDefault="00EB4D43" w:rsidP="00EB4D43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inform about UE supporting R-ML with modulation order blind detection.</w:t>
      </w:r>
    </w:p>
    <w:p w14:paraId="3AACE1C4" w14:textId="77777777" w:rsidR="00EB4D43" w:rsidRDefault="00EB4D43" w:rsidP="00EB4D43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inform about maximum </w:t>
      </w:r>
      <w:proofErr w:type="spellStart"/>
      <w:r>
        <w:t>mumber</w:t>
      </w:r>
      <w:proofErr w:type="spellEnd"/>
      <w:r>
        <w:t xml:space="preserve"> of DMRS ports supported by the UE for blind detection.</w:t>
      </w:r>
    </w:p>
    <w:p w14:paraId="155DFFDC" w14:textId="77777777" w:rsidR="00EB4D43" w:rsidRPr="00D8201F" w:rsidRDefault="00EB4D43" w:rsidP="00EB4D43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inform about maximum modulation orders of interfering DMRS ports supported by the UE.</w:t>
      </w:r>
    </w:p>
    <w:p w14:paraId="55A1B46E" w14:textId="45894E1C" w:rsidR="00F765B9" w:rsidRPr="00EB4D43" w:rsidRDefault="00EB4D43" w:rsidP="002A01B5">
      <w:pPr>
        <w:rPr>
          <w:u w:val="single"/>
        </w:rPr>
      </w:pPr>
      <w:r w:rsidRPr="00EB4D43">
        <w:rPr>
          <w:u w:val="single"/>
          <w:lang w:eastAsia="ko-KR"/>
        </w:rPr>
        <w:lastRenderedPageBreak/>
        <w:t xml:space="preserve">Capability granularity and details for the R-ML capability </w:t>
      </w:r>
      <w:proofErr w:type="spellStart"/>
      <w:proofErr w:type="gramStart"/>
      <w:r w:rsidRPr="00EB4D43">
        <w:rPr>
          <w:u w:val="single"/>
          <w:lang w:eastAsia="ko-KR"/>
        </w:rPr>
        <w:t>signalling</w:t>
      </w:r>
      <w:proofErr w:type="spellEnd"/>
      <w:proofErr w:type="gramEnd"/>
    </w:p>
    <w:p w14:paraId="3CE0B957" w14:textId="77777777" w:rsidR="00EB4D43" w:rsidRDefault="00EB4D43" w:rsidP="00EB4D43">
      <w:pPr>
        <w:pStyle w:val="RAN4observation0"/>
      </w:pPr>
      <w:r>
        <w:t>If a UE is capable of R-ML we assume that it will have the capability for all bands and band combinations supported by the UE.</w:t>
      </w:r>
    </w:p>
    <w:p w14:paraId="14331B72" w14:textId="77777777" w:rsidR="00EB4D43" w:rsidRDefault="00EB4D43" w:rsidP="00EB4D43">
      <w:pPr>
        <w:pStyle w:val="RAN4proposal"/>
        <w:rPr>
          <w:rFonts w:eastAsia="DengXian"/>
          <w:lang w:eastAsia="zh-CN"/>
        </w:rPr>
      </w:pPr>
      <w:r>
        <w:rPr>
          <w:rFonts w:eastAsia="DengXian"/>
          <w:lang w:eastAsia="zh-CN"/>
        </w:rPr>
        <w:t>Align with the Rel-17 MMSE-IRC for MU-MIMO, i.e., per UE, no FDD/TDD difference, FR1 only (Option 1)</w:t>
      </w:r>
    </w:p>
    <w:p w14:paraId="1B80AD14" w14:textId="77777777" w:rsidR="006422C4" w:rsidRPr="006422C4" w:rsidRDefault="006422C4" w:rsidP="006422C4">
      <w:pPr>
        <w:rPr>
          <w:lang w:eastAsia="zh-CN"/>
        </w:rPr>
      </w:pPr>
    </w:p>
    <w:p w14:paraId="7460CB65" w14:textId="6582650F" w:rsidR="00A02204" w:rsidRDefault="00A02204" w:rsidP="002A01B5">
      <w:pPr>
        <w:rPr>
          <w:b/>
          <w:bCs/>
          <w:u w:val="single"/>
        </w:rPr>
      </w:pPr>
      <w:r w:rsidRPr="00A02204">
        <w:rPr>
          <w:b/>
          <w:bCs/>
          <w:u w:val="single"/>
        </w:rPr>
        <w:t xml:space="preserve">LS to RAN2 on UE capability and network assistant </w:t>
      </w:r>
      <w:proofErr w:type="spellStart"/>
      <w:r w:rsidRPr="00A02204">
        <w:rPr>
          <w:b/>
          <w:bCs/>
          <w:u w:val="single"/>
        </w:rPr>
        <w:t>signalling</w:t>
      </w:r>
      <w:proofErr w:type="spellEnd"/>
      <w:r w:rsidRPr="00A02204">
        <w:rPr>
          <w:b/>
          <w:bCs/>
          <w:u w:val="single"/>
        </w:rPr>
        <w:t xml:space="preserve"> for advanced </w:t>
      </w:r>
      <w:proofErr w:type="gramStart"/>
      <w:r w:rsidRPr="00A02204">
        <w:rPr>
          <w:b/>
          <w:bCs/>
          <w:u w:val="single"/>
        </w:rPr>
        <w:t>receivers</w:t>
      </w:r>
      <w:proofErr w:type="gramEnd"/>
    </w:p>
    <w:p w14:paraId="6E769571" w14:textId="77777777" w:rsidR="00A02204" w:rsidRDefault="00A02204" w:rsidP="00A02204">
      <w:pPr>
        <w:pStyle w:val="RAN4proposal"/>
      </w:pPr>
      <w:r>
        <w:t xml:space="preserve">RAN4 to use the draft LS provided in </w:t>
      </w:r>
      <w:r w:rsidRPr="008B056A">
        <w:t>R4-2315907</w:t>
      </w:r>
      <w:r w:rsidRPr="00315418">
        <w:t xml:space="preserve"> </w:t>
      </w:r>
      <w:r>
        <w:t xml:space="preserve">as baseline for the LS to RAN2 requesting RAN2 to introduce UE capability and NWA </w:t>
      </w:r>
      <w:proofErr w:type="spellStart"/>
      <w:r>
        <w:t>signalling</w:t>
      </w:r>
      <w:proofErr w:type="spellEnd"/>
      <w:r>
        <w:t>.</w:t>
      </w:r>
    </w:p>
    <w:p w14:paraId="04A5F7BC" w14:textId="1EFE0BEC" w:rsidR="00A02204" w:rsidRPr="00A02204" w:rsidRDefault="00A02204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39E90753" w14:textId="2D36EB7F" w:rsidR="006978C1" w:rsidRDefault="000B7585" w:rsidP="002A01B5">
      <w:pPr>
        <w:pStyle w:val="ListParagraph"/>
        <w:numPr>
          <w:ilvl w:val="0"/>
          <w:numId w:val="21"/>
        </w:numPr>
        <w:ind w:right="-22"/>
      </w:pPr>
      <w:bookmarkStart w:id="12" w:name="_Ref144906290"/>
      <w:r w:rsidRPr="000B7585">
        <w:t>R4-2313993</w:t>
      </w:r>
      <w:r>
        <w:t xml:space="preserve"> - </w:t>
      </w:r>
      <w:r w:rsidRPr="000B7585">
        <w:t>WF for Advanced receiver to cancel inter-user interference for MU-MIMO</w:t>
      </w:r>
      <w:bookmarkEnd w:id="12"/>
    </w:p>
    <w:p w14:paraId="31FA22F4" w14:textId="7CFA857D" w:rsidR="00887FA6" w:rsidRDefault="00887FA6" w:rsidP="002A01B5">
      <w:pPr>
        <w:pStyle w:val="ListParagraph"/>
        <w:numPr>
          <w:ilvl w:val="0"/>
          <w:numId w:val="21"/>
        </w:numPr>
        <w:ind w:right="-22"/>
      </w:pPr>
      <w:bookmarkStart w:id="13" w:name="_Ref144904761"/>
      <w:r w:rsidRPr="00887FA6">
        <w:t>R1-2308598</w:t>
      </w:r>
      <w:r>
        <w:t xml:space="preserve"> - </w:t>
      </w:r>
      <w:r w:rsidR="00FF7D59" w:rsidRPr="00FF7D59">
        <w:t xml:space="preserve">Reply LS on required DCI </w:t>
      </w:r>
      <w:proofErr w:type="spellStart"/>
      <w:r w:rsidR="00FF7D59" w:rsidRPr="00FF7D59">
        <w:t>signalling</w:t>
      </w:r>
      <w:proofErr w:type="spellEnd"/>
      <w:r w:rsidR="00FF7D59" w:rsidRPr="00FF7D59">
        <w:t xml:space="preserve"> for advanced receiver on MU-MIMO </w:t>
      </w:r>
      <w:proofErr w:type="gramStart"/>
      <w:r w:rsidR="00FF7D59" w:rsidRPr="00FF7D59">
        <w:t>scenario</w:t>
      </w:r>
      <w:bookmarkEnd w:id="13"/>
      <w:proofErr w:type="gramEnd"/>
    </w:p>
    <w:p w14:paraId="4E9AB5E5" w14:textId="16535142" w:rsidR="007C2F4F" w:rsidRDefault="007C2F4F" w:rsidP="002A01B5">
      <w:pPr>
        <w:pStyle w:val="ListParagraph"/>
        <w:numPr>
          <w:ilvl w:val="0"/>
          <w:numId w:val="21"/>
        </w:numPr>
        <w:ind w:right="-22"/>
      </w:pPr>
      <w:bookmarkStart w:id="14" w:name="_Ref146524344"/>
      <w:r w:rsidRPr="007C2F4F">
        <w:t>R2-2002378</w:t>
      </w:r>
      <w:r>
        <w:t xml:space="preserve"> - </w:t>
      </w:r>
      <w:r w:rsidR="006E63A1" w:rsidRPr="006E63A1">
        <w:t>Guidelines for UE capability definitions</w:t>
      </w:r>
      <w:bookmarkEnd w:id="14"/>
    </w:p>
    <w:p w14:paraId="176E6233" w14:textId="18E2F802" w:rsidR="003A21E9" w:rsidRDefault="00025017" w:rsidP="002A01B5">
      <w:pPr>
        <w:pStyle w:val="ListParagraph"/>
        <w:numPr>
          <w:ilvl w:val="0"/>
          <w:numId w:val="21"/>
        </w:numPr>
        <w:ind w:right="-22"/>
      </w:pPr>
      <w:bookmarkStart w:id="15" w:name="_Ref146641456"/>
      <w:r w:rsidRPr="00025017">
        <w:t>R4-</w:t>
      </w:r>
      <w:r w:rsidRPr="004A7224">
        <w:t>2315906</w:t>
      </w:r>
      <w:r w:rsidR="003A21E9" w:rsidRPr="004A7224">
        <w:t xml:space="preserve"> - Reply LS on DCI</w:t>
      </w:r>
      <w:r w:rsidR="003A21E9" w:rsidRPr="003A21E9">
        <w:t xml:space="preserve"> </w:t>
      </w:r>
      <w:proofErr w:type="spellStart"/>
      <w:r w:rsidR="003A21E9" w:rsidRPr="003A21E9">
        <w:t>signalling</w:t>
      </w:r>
      <w:proofErr w:type="spellEnd"/>
      <w:r w:rsidR="003A21E9" w:rsidRPr="003A21E9">
        <w:t xml:space="preserve"> for advanced </w:t>
      </w:r>
      <w:proofErr w:type="gramStart"/>
      <w:r w:rsidR="003A21E9" w:rsidRPr="003A21E9">
        <w:t>receivers</w:t>
      </w:r>
      <w:bookmarkEnd w:id="15"/>
      <w:proofErr w:type="gramEnd"/>
    </w:p>
    <w:p w14:paraId="71095864" w14:textId="0E90ED7E" w:rsidR="00A02204" w:rsidRDefault="00A02204" w:rsidP="002A01B5">
      <w:pPr>
        <w:pStyle w:val="ListParagraph"/>
        <w:numPr>
          <w:ilvl w:val="0"/>
          <w:numId w:val="21"/>
        </w:numPr>
        <w:ind w:right="-22"/>
      </w:pPr>
      <w:r w:rsidRPr="008B056A">
        <w:t>R4-2315907</w:t>
      </w:r>
      <w:r w:rsidRPr="00315418">
        <w:t xml:space="preserve"> - LS on UE capability and network assistant </w:t>
      </w:r>
      <w:proofErr w:type="spellStart"/>
      <w:r w:rsidRPr="00315418">
        <w:t>signalling</w:t>
      </w:r>
      <w:proofErr w:type="spellEnd"/>
      <w:r w:rsidRPr="00315418">
        <w:t xml:space="preserve"> for advanced </w:t>
      </w:r>
      <w:proofErr w:type="gramStart"/>
      <w:r w:rsidRPr="00315418">
        <w:t>receivers</w:t>
      </w:r>
      <w:proofErr w:type="gramEnd"/>
    </w:p>
    <w:sectPr w:rsidR="00A0220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33F63" w14:textId="77777777" w:rsidR="00C14B84" w:rsidRDefault="00C14B84" w:rsidP="00001C9B">
      <w:pPr>
        <w:spacing w:after="0" w:line="240" w:lineRule="auto"/>
      </w:pPr>
      <w:r>
        <w:separator/>
      </w:r>
    </w:p>
  </w:endnote>
  <w:endnote w:type="continuationSeparator" w:id="0">
    <w:p w14:paraId="078C7B3B" w14:textId="77777777" w:rsidR="00C14B84" w:rsidRDefault="00C14B84" w:rsidP="00001C9B">
      <w:pPr>
        <w:spacing w:after="0" w:line="240" w:lineRule="auto"/>
      </w:pPr>
      <w:r>
        <w:continuationSeparator/>
      </w:r>
    </w:p>
  </w:endnote>
  <w:endnote w:type="continuationNotice" w:id="1">
    <w:p w14:paraId="0E8EC654" w14:textId="77777777" w:rsidR="00C14B84" w:rsidRDefault="00C14B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7C6F1" w14:textId="77777777" w:rsidR="00C14B84" w:rsidRDefault="00C14B84" w:rsidP="00001C9B">
      <w:pPr>
        <w:spacing w:after="0" w:line="240" w:lineRule="auto"/>
      </w:pPr>
      <w:r>
        <w:separator/>
      </w:r>
    </w:p>
  </w:footnote>
  <w:footnote w:type="continuationSeparator" w:id="0">
    <w:p w14:paraId="18B150E8" w14:textId="77777777" w:rsidR="00C14B84" w:rsidRDefault="00C14B84" w:rsidP="00001C9B">
      <w:pPr>
        <w:spacing w:after="0" w:line="240" w:lineRule="auto"/>
      </w:pPr>
      <w:r>
        <w:continuationSeparator/>
      </w:r>
    </w:p>
  </w:footnote>
  <w:footnote w:type="continuationNotice" w:id="1">
    <w:p w14:paraId="03F4FCA9" w14:textId="77777777" w:rsidR="00C14B84" w:rsidRDefault="00C14B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92DF3"/>
    <w:multiLevelType w:val="hybridMultilevel"/>
    <w:tmpl w:val="973EB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5947C4F"/>
    <w:multiLevelType w:val="hybridMultilevel"/>
    <w:tmpl w:val="2D4E784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F5202A"/>
    <w:multiLevelType w:val="hybridMultilevel"/>
    <w:tmpl w:val="7E3661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910C6"/>
    <w:multiLevelType w:val="hybridMultilevel"/>
    <w:tmpl w:val="F4E212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09574D"/>
    <w:multiLevelType w:val="hybridMultilevel"/>
    <w:tmpl w:val="FAAC4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C1EA3"/>
    <w:multiLevelType w:val="multilevel"/>
    <w:tmpl w:val="28A6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834D5"/>
    <w:multiLevelType w:val="hybridMultilevel"/>
    <w:tmpl w:val="0B58B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12"/>
  </w:num>
  <w:num w:numId="3" w16cid:durableId="1792749823">
    <w:abstractNumId w:val="23"/>
  </w:num>
  <w:num w:numId="4" w16cid:durableId="517735681">
    <w:abstractNumId w:val="10"/>
  </w:num>
  <w:num w:numId="5" w16cid:durableId="1142041724">
    <w:abstractNumId w:val="28"/>
  </w:num>
  <w:num w:numId="6" w16cid:durableId="80681869">
    <w:abstractNumId w:val="20"/>
  </w:num>
  <w:num w:numId="7" w16cid:durableId="1566528953">
    <w:abstractNumId w:val="22"/>
  </w:num>
  <w:num w:numId="8" w16cid:durableId="809788981">
    <w:abstractNumId w:val="22"/>
    <w:lvlOverride w:ilvl="0">
      <w:startOverride w:val="1"/>
    </w:lvlOverride>
  </w:num>
  <w:num w:numId="9" w16cid:durableId="1398822153">
    <w:abstractNumId w:val="22"/>
    <w:lvlOverride w:ilvl="0">
      <w:startOverride w:val="1"/>
    </w:lvlOverride>
  </w:num>
  <w:num w:numId="10" w16cid:durableId="1825466284">
    <w:abstractNumId w:val="22"/>
    <w:lvlOverride w:ilvl="0">
      <w:startOverride w:val="1"/>
    </w:lvlOverride>
  </w:num>
  <w:num w:numId="11" w16cid:durableId="1446922321">
    <w:abstractNumId w:val="20"/>
    <w:lvlOverride w:ilvl="0">
      <w:startOverride w:val="1"/>
    </w:lvlOverride>
  </w:num>
  <w:num w:numId="12" w16cid:durableId="122584543">
    <w:abstractNumId w:val="22"/>
    <w:lvlOverride w:ilvl="0">
      <w:startOverride w:val="1"/>
    </w:lvlOverride>
  </w:num>
  <w:num w:numId="13" w16cid:durableId="818807267">
    <w:abstractNumId w:val="20"/>
    <w:lvlOverride w:ilvl="0">
      <w:startOverride w:val="1"/>
    </w:lvlOverride>
  </w:num>
  <w:num w:numId="14" w16cid:durableId="883829348">
    <w:abstractNumId w:val="22"/>
    <w:lvlOverride w:ilvl="0">
      <w:startOverride w:val="1"/>
    </w:lvlOverride>
  </w:num>
  <w:num w:numId="15" w16cid:durableId="438372887">
    <w:abstractNumId w:val="31"/>
  </w:num>
  <w:num w:numId="16" w16cid:durableId="516113510">
    <w:abstractNumId w:val="8"/>
  </w:num>
  <w:num w:numId="17" w16cid:durableId="1456096507">
    <w:abstractNumId w:val="27"/>
  </w:num>
  <w:num w:numId="18" w16cid:durableId="139797037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9"/>
  </w:num>
  <w:num w:numId="21" w16cid:durableId="1659071369">
    <w:abstractNumId w:val="26"/>
  </w:num>
  <w:num w:numId="22" w16cid:durableId="1938362445">
    <w:abstractNumId w:val="20"/>
    <w:lvlOverride w:ilvl="0">
      <w:startOverride w:val="1"/>
    </w:lvlOverride>
  </w:num>
  <w:num w:numId="23" w16cid:durableId="913515990">
    <w:abstractNumId w:val="22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8"/>
  </w:num>
  <w:num w:numId="28" w16cid:durableId="861013274">
    <w:abstractNumId w:val="5"/>
  </w:num>
  <w:num w:numId="29" w16cid:durableId="1890921444">
    <w:abstractNumId w:val="11"/>
  </w:num>
  <w:num w:numId="30" w16cid:durableId="1845824569">
    <w:abstractNumId w:val="16"/>
  </w:num>
  <w:num w:numId="31" w16cid:durableId="989872554">
    <w:abstractNumId w:val="29"/>
  </w:num>
  <w:num w:numId="32" w16cid:durableId="218639288">
    <w:abstractNumId w:val="17"/>
  </w:num>
  <w:num w:numId="33" w16cid:durableId="1978296709">
    <w:abstractNumId w:val="3"/>
  </w:num>
  <w:num w:numId="34" w16cid:durableId="1836333918">
    <w:abstractNumId w:val="25"/>
  </w:num>
  <w:num w:numId="35" w16cid:durableId="1964268290">
    <w:abstractNumId w:val="15"/>
  </w:num>
  <w:num w:numId="36" w16cid:durableId="1713067669">
    <w:abstractNumId w:val="6"/>
  </w:num>
  <w:num w:numId="37" w16cid:durableId="459961284">
    <w:abstractNumId w:val="13"/>
  </w:num>
  <w:num w:numId="38" w16cid:durableId="889073944">
    <w:abstractNumId w:val="2"/>
  </w:num>
  <w:num w:numId="39" w16cid:durableId="1127233822">
    <w:abstractNumId w:val="2"/>
  </w:num>
  <w:num w:numId="40" w16cid:durableId="1542399824">
    <w:abstractNumId w:val="30"/>
  </w:num>
  <w:num w:numId="41" w16cid:durableId="2138981900">
    <w:abstractNumId w:val="14"/>
  </w:num>
  <w:num w:numId="42" w16cid:durableId="14892525">
    <w:abstractNumId w:val="7"/>
  </w:num>
  <w:num w:numId="43" w16cid:durableId="2122142440">
    <w:abstractNumId w:val="24"/>
  </w:num>
  <w:num w:numId="44" w16cid:durableId="1144784010">
    <w:abstractNumId w:val="9"/>
  </w:num>
  <w:num w:numId="45" w16cid:durableId="19315498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411"/>
    <w:rsid w:val="00001C9B"/>
    <w:rsid w:val="00001ECA"/>
    <w:rsid w:val="000030D6"/>
    <w:rsid w:val="000040DC"/>
    <w:rsid w:val="0000729B"/>
    <w:rsid w:val="0001030F"/>
    <w:rsid w:val="00011784"/>
    <w:rsid w:val="00013A85"/>
    <w:rsid w:val="000151EF"/>
    <w:rsid w:val="000202CA"/>
    <w:rsid w:val="000205C7"/>
    <w:rsid w:val="00020E60"/>
    <w:rsid w:val="00022505"/>
    <w:rsid w:val="000231D2"/>
    <w:rsid w:val="000239F5"/>
    <w:rsid w:val="00025017"/>
    <w:rsid w:val="000274FF"/>
    <w:rsid w:val="0003060C"/>
    <w:rsid w:val="00030AEA"/>
    <w:rsid w:val="00036B07"/>
    <w:rsid w:val="0004101A"/>
    <w:rsid w:val="000446F5"/>
    <w:rsid w:val="00050DBD"/>
    <w:rsid w:val="00051D25"/>
    <w:rsid w:val="000520FE"/>
    <w:rsid w:val="00052655"/>
    <w:rsid w:val="00054628"/>
    <w:rsid w:val="00054F7B"/>
    <w:rsid w:val="00056C09"/>
    <w:rsid w:val="00057391"/>
    <w:rsid w:val="00057A26"/>
    <w:rsid w:val="000623CB"/>
    <w:rsid w:val="00065D51"/>
    <w:rsid w:val="0006696A"/>
    <w:rsid w:val="000676BB"/>
    <w:rsid w:val="0007131E"/>
    <w:rsid w:val="00072367"/>
    <w:rsid w:val="00072AAE"/>
    <w:rsid w:val="00075291"/>
    <w:rsid w:val="0007699B"/>
    <w:rsid w:val="00080117"/>
    <w:rsid w:val="00080A80"/>
    <w:rsid w:val="00083E1C"/>
    <w:rsid w:val="00084899"/>
    <w:rsid w:val="00085E0F"/>
    <w:rsid w:val="0008612A"/>
    <w:rsid w:val="00086CC9"/>
    <w:rsid w:val="00087648"/>
    <w:rsid w:val="00090E18"/>
    <w:rsid w:val="00092BB7"/>
    <w:rsid w:val="00092DFE"/>
    <w:rsid w:val="00093A03"/>
    <w:rsid w:val="00094879"/>
    <w:rsid w:val="00094A15"/>
    <w:rsid w:val="000A05B3"/>
    <w:rsid w:val="000A10BC"/>
    <w:rsid w:val="000A1AF8"/>
    <w:rsid w:val="000A1DCF"/>
    <w:rsid w:val="000A2B9D"/>
    <w:rsid w:val="000A3FFF"/>
    <w:rsid w:val="000B0056"/>
    <w:rsid w:val="000B1E3B"/>
    <w:rsid w:val="000B2389"/>
    <w:rsid w:val="000B3FC8"/>
    <w:rsid w:val="000B7585"/>
    <w:rsid w:val="000C0416"/>
    <w:rsid w:val="000C28CD"/>
    <w:rsid w:val="000C3953"/>
    <w:rsid w:val="000C3C7B"/>
    <w:rsid w:val="000D0433"/>
    <w:rsid w:val="000D048C"/>
    <w:rsid w:val="000D0A0B"/>
    <w:rsid w:val="000D0F93"/>
    <w:rsid w:val="000D1419"/>
    <w:rsid w:val="000D42B3"/>
    <w:rsid w:val="000D797B"/>
    <w:rsid w:val="000E19B2"/>
    <w:rsid w:val="000E6A10"/>
    <w:rsid w:val="000E7E2E"/>
    <w:rsid w:val="000F34FF"/>
    <w:rsid w:val="000F3FED"/>
    <w:rsid w:val="000F681C"/>
    <w:rsid w:val="000F6B18"/>
    <w:rsid w:val="000F6EAA"/>
    <w:rsid w:val="0010012C"/>
    <w:rsid w:val="00106416"/>
    <w:rsid w:val="00106A9E"/>
    <w:rsid w:val="00106E90"/>
    <w:rsid w:val="00107B01"/>
    <w:rsid w:val="00107F90"/>
    <w:rsid w:val="00110481"/>
    <w:rsid w:val="0011061F"/>
    <w:rsid w:val="00110BE1"/>
    <w:rsid w:val="001127C9"/>
    <w:rsid w:val="00113926"/>
    <w:rsid w:val="00114498"/>
    <w:rsid w:val="00114BE0"/>
    <w:rsid w:val="00114CA6"/>
    <w:rsid w:val="00115B88"/>
    <w:rsid w:val="001168BA"/>
    <w:rsid w:val="0011777C"/>
    <w:rsid w:val="00122DE0"/>
    <w:rsid w:val="001238A9"/>
    <w:rsid w:val="00123E5A"/>
    <w:rsid w:val="00124846"/>
    <w:rsid w:val="0012726D"/>
    <w:rsid w:val="00127E16"/>
    <w:rsid w:val="001310D0"/>
    <w:rsid w:val="00131741"/>
    <w:rsid w:val="00131C4C"/>
    <w:rsid w:val="00132658"/>
    <w:rsid w:val="00132F6A"/>
    <w:rsid w:val="00133913"/>
    <w:rsid w:val="00133D8F"/>
    <w:rsid w:val="00133F87"/>
    <w:rsid w:val="00134360"/>
    <w:rsid w:val="00134579"/>
    <w:rsid w:val="0013577B"/>
    <w:rsid w:val="00135BD4"/>
    <w:rsid w:val="00137B0A"/>
    <w:rsid w:val="00140221"/>
    <w:rsid w:val="00141012"/>
    <w:rsid w:val="00144ADD"/>
    <w:rsid w:val="00146564"/>
    <w:rsid w:val="0015105C"/>
    <w:rsid w:val="001511E9"/>
    <w:rsid w:val="00154981"/>
    <w:rsid w:val="00155715"/>
    <w:rsid w:val="0015794B"/>
    <w:rsid w:val="00161036"/>
    <w:rsid w:val="00161C22"/>
    <w:rsid w:val="001642FC"/>
    <w:rsid w:val="0016496B"/>
    <w:rsid w:val="00166102"/>
    <w:rsid w:val="0016681D"/>
    <w:rsid w:val="00166FE1"/>
    <w:rsid w:val="00170706"/>
    <w:rsid w:val="00170BC2"/>
    <w:rsid w:val="00173E8D"/>
    <w:rsid w:val="00173F9F"/>
    <w:rsid w:val="001743E2"/>
    <w:rsid w:val="001745F8"/>
    <w:rsid w:val="00174A19"/>
    <w:rsid w:val="00174B02"/>
    <w:rsid w:val="0017706F"/>
    <w:rsid w:val="00183521"/>
    <w:rsid w:val="001838CF"/>
    <w:rsid w:val="001844CB"/>
    <w:rsid w:val="00184991"/>
    <w:rsid w:val="001860FB"/>
    <w:rsid w:val="001868EE"/>
    <w:rsid w:val="00191C76"/>
    <w:rsid w:val="00194AF7"/>
    <w:rsid w:val="00194D8F"/>
    <w:rsid w:val="00194DBF"/>
    <w:rsid w:val="00195AC1"/>
    <w:rsid w:val="00195CC9"/>
    <w:rsid w:val="00195D44"/>
    <w:rsid w:val="001969ED"/>
    <w:rsid w:val="00197124"/>
    <w:rsid w:val="001A1937"/>
    <w:rsid w:val="001A2DB3"/>
    <w:rsid w:val="001A2FFF"/>
    <w:rsid w:val="001A3BA4"/>
    <w:rsid w:val="001A4A9D"/>
    <w:rsid w:val="001A6D1F"/>
    <w:rsid w:val="001A7D19"/>
    <w:rsid w:val="001B0503"/>
    <w:rsid w:val="001B0B9D"/>
    <w:rsid w:val="001B1704"/>
    <w:rsid w:val="001B2B28"/>
    <w:rsid w:val="001B3BDB"/>
    <w:rsid w:val="001B4B5C"/>
    <w:rsid w:val="001B4C14"/>
    <w:rsid w:val="001B6F22"/>
    <w:rsid w:val="001C1EB1"/>
    <w:rsid w:val="001C21B5"/>
    <w:rsid w:val="001C2F45"/>
    <w:rsid w:val="001C3F70"/>
    <w:rsid w:val="001D1DFE"/>
    <w:rsid w:val="001D45FA"/>
    <w:rsid w:val="001D6C5E"/>
    <w:rsid w:val="001D7042"/>
    <w:rsid w:val="001E30F6"/>
    <w:rsid w:val="001E6D08"/>
    <w:rsid w:val="001F255D"/>
    <w:rsid w:val="001F295B"/>
    <w:rsid w:val="001F418F"/>
    <w:rsid w:val="001F508D"/>
    <w:rsid w:val="002007D8"/>
    <w:rsid w:val="002073A7"/>
    <w:rsid w:val="002110F5"/>
    <w:rsid w:val="00211252"/>
    <w:rsid w:val="0021182A"/>
    <w:rsid w:val="00212059"/>
    <w:rsid w:val="002126EC"/>
    <w:rsid w:val="00213C8E"/>
    <w:rsid w:val="00213D3F"/>
    <w:rsid w:val="00215048"/>
    <w:rsid w:val="002163F5"/>
    <w:rsid w:val="002168F6"/>
    <w:rsid w:val="00217B45"/>
    <w:rsid w:val="00217EE5"/>
    <w:rsid w:val="00221019"/>
    <w:rsid w:val="0022206E"/>
    <w:rsid w:val="002222C1"/>
    <w:rsid w:val="00222D3E"/>
    <w:rsid w:val="00222E5C"/>
    <w:rsid w:val="002238F4"/>
    <w:rsid w:val="00224694"/>
    <w:rsid w:val="002266C4"/>
    <w:rsid w:val="00226EDC"/>
    <w:rsid w:val="00227330"/>
    <w:rsid w:val="0023014A"/>
    <w:rsid w:val="002304F8"/>
    <w:rsid w:val="002305D3"/>
    <w:rsid w:val="00233900"/>
    <w:rsid w:val="00233E86"/>
    <w:rsid w:val="00234B7A"/>
    <w:rsid w:val="00235F5C"/>
    <w:rsid w:val="0023719D"/>
    <w:rsid w:val="002430EA"/>
    <w:rsid w:val="00243FB4"/>
    <w:rsid w:val="002440DE"/>
    <w:rsid w:val="00250A17"/>
    <w:rsid w:val="00252C85"/>
    <w:rsid w:val="00254EB4"/>
    <w:rsid w:val="00255077"/>
    <w:rsid w:val="00256784"/>
    <w:rsid w:val="00257FA3"/>
    <w:rsid w:val="00257FED"/>
    <w:rsid w:val="002600BF"/>
    <w:rsid w:val="002601E7"/>
    <w:rsid w:val="00264872"/>
    <w:rsid w:val="0027017D"/>
    <w:rsid w:val="00271122"/>
    <w:rsid w:val="00271F15"/>
    <w:rsid w:val="00271F58"/>
    <w:rsid w:val="00272BD4"/>
    <w:rsid w:val="0027431E"/>
    <w:rsid w:val="0027467C"/>
    <w:rsid w:val="00274F07"/>
    <w:rsid w:val="0027627C"/>
    <w:rsid w:val="00276538"/>
    <w:rsid w:val="00276CD3"/>
    <w:rsid w:val="00277B56"/>
    <w:rsid w:val="00283A47"/>
    <w:rsid w:val="00283D87"/>
    <w:rsid w:val="00283DC0"/>
    <w:rsid w:val="00285601"/>
    <w:rsid w:val="0028567C"/>
    <w:rsid w:val="00285A12"/>
    <w:rsid w:val="0028732C"/>
    <w:rsid w:val="00290359"/>
    <w:rsid w:val="00290A0C"/>
    <w:rsid w:val="0029292F"/>
    <w:rsid w:val="0029402E"/>
    <w:rsid w:val="0029457E"/>
    <w:rsid w:val="00294928"/>
    <w:rsid w:val="00297942"/>
    <w:rsid w:val="002A01B5"/>
    <w:rsid w:val="002A19F5"/>
    <w:rsid w:val="002A1C63"/>
    <w:rsid w:val="002A5504"/>
    <w:rsid w:val="002A56A3"/>
    <w:rsid w:val="002A5B61"/>
    <w:rsid w:val="002A5F07"/>
    <w:rsid w:val="002A6522"/>
    <w:rsid w:val="002A7599"/>
    <w:rsid w:val="002B0CFF"/>
    <w:rsid w:val="002B3536"/>
    <w:rsid w:val="002B3CDB"/>
    <w:rsid w:val="002B4922"/>
    <w:rsid w:val="002B4FAC"/>
    <w:rsid w:val="002B59F7"/>
    <w:rsid w:val="002B64C8"/>
    <w:rsid w:val="002B7A46"/>
    <w:rsid w:val="002C04A5"/>
    <w:rsid w:val="002C0EE4"/>
    <w:rsid w:val="002C1439"/>
    <w:rsid w:val="002C1DF0"/>
    <w:rsid w:val="002C22C3"/>
    <w:rsid w:val="002C2D19"/>
    <w:rsid w:val="002C3B1E"/>
    <w:rsid w:val="002C468A"/>
    <w:rsid w:val="002C540B"/>
    <w:rsid w:val="002C63A0"/>
    <w:rsid w:val="002C6F34"/>
    <w:rsid w:val="002C71D7"/>
    <w:rsid w:val="002C75C6"/>
    <w:rsid w:val="002D10FA"/>
    <w:rsid w:val="002D1266"/>
    <w:rsid w:val="002D411A"/>
    <w:rsid w:val="002D4C55"/>
    <w:rsid w:val="002D5167"/>
    <w:rsid w:val="002D7687"/>
    <w:rsid w:val="002D7C94"/>
    <w:rsid w:val="002E0DEA"/>
    <w:rsid w:val="002E367E"/>
    <w:rsid w:val="002E39F7"/>
    <w:rsid w:val="002E436B"/>
    <w:rsid w:val="002E6DED"/>
    <w:rsid w:val="002F14C8"/>
    <w:rsid w:val="002F151F"/>
    <w:rsid w:val="002F3D22"/>
    <w:rsid w:val="002F4275"/>
    <w:rsid w:val="002F583D"/>
    <w:rsid w:val="00300956"/>
    <w:rsid w:val="003028DD"/>
    <w:rsid w:val="00302E10"/>
    <w:rsid w:val="00303ADB"/>
    <w:rsid w:val="0030435B"/>
    <w:rsid w:val="003064FC"/>
    <w:rsid w:val="00307ADA"/>
    <w:rsid w:val="00307CE5"/>
    <w:rsid w:val="00310256"/>
    <w:rsid w:val="0031053E"/>
    <w:rsid w:val="003109AF"/>
    <w:rsid w:val="00312A1F"/>
    <w:rsid w:val="00313F4D"/>
    <w:rsid w:val="0031497C"/>
    <w:rsid w:val="00315BC1"/>
    <w:rsid w:val="0031682D"/>
    <w:rsid w:val="00317187"/>
    <w:rsid w:val="00317815"/>
    <w:rsid w:val="00320B6E"/>
    <w:rsid w:val="003211E0"/>
    <w:rsid w:val="0032499A"/>
    <w:rsid w:val="00326DCC"/>
    <w:rsid w:val="00330ADB"/>
    <w:rsid w:val="00330D76"/>
    <w:rsid w:val="0033396D"/>
    <w:rsid w:val="003341F7"/>
    <w:rsid w:val="00334ABF"/>
    <w:rsid w:val="0033660D"/>
    <w:rsid w:val="0034168A"/>
    <w:rsid w:val="00343FB8"/>
    <w:rsid w:val="00345C2F"/>
    <w:rsid w:val="00347543"/>
    <w:rsid w:val="00347DE4"/>
    <w:rsid w:val="00347FEC"/>
    <w:rsid w:val="003507B9"/>
    <w:rsid w:val="00351F97"/>
    <w:rsid w:val="00353627"/>
    <w:rsid w:val="003553CF"/>
    <w:rsid w:val="00356F45"/>
    <w:rsid w:val="00360106"/>
    <w:rsid w:val="003608AE"/>
    <w:rsid w:val="00360973"/>
    <w:rsid w:val="00363FCC"/>
    <w:rsid w:val="003660AC"/>
    <w:rsid w:val="00366B74"/>
    <w:rsid w:val="0037083C"/>
    <w:rsid w:val="00370C2D"/>
    <w:rsid w:val="00370C8A"/>
    <w:rsid w:val="00371BE4"/>
    <w:rsid w:val="00373972"/>
    <w:rsid w:val="00373CD0"/>
    <w:rsid w:val="00373FC4"/>
    <w:rsid w:val="00374152"/>
    <w:rsid w:val="003741F8"/>
    <w:rsid w:val="0037425C"/>
    <w:rsid w:val="00376825"/>
    <w:rsid w:val="00377021"/>
    <w:rsid w:val="0037746A"/>
    <w:rsid w:val="00377528"/>
    <w:rsid w:val="00377AFA"/>
    <w:rsid w:val="0038128E"/>
    <w:rsid w:val="00381CF1"/>
    <w:rsid w:val="00384264"/>
    <w:rsid w:val="00384328"/>
    <w:rsid w:val="0038709D"/>
    <w:rsid w:val="00391CE4"/>
    <w:rsid w:val="00394921"/>
    <w:rsid w:val="00396211"/>
    <w:rsid w:val="00396874"/>
    <w:rsid w:val="00397BDA"/>
    <w:rsid w:val="003A0BB4"/>
    <w:rsid w:val="003A14EF"/>
    <w:rsid w:val="003A1F6F"/>
    <w:rsid w:val="003A21E9"/>
    <w:rsid w:val="003A307A"/>
    <w:rsid w:val="003A353F"/>
    <w:rsid w:val="003A710A"/>
    <w:rsid w:val="003A7784"/>
    <w:rsid w:val="003B214B"/>
    <w:rsid w:val="003B3CF9"/>
    <w:rsid w:val="003B44F1"/>
    <w:rsid w:val="003B4789"/>
    <w:rsid w:val="003B659E"/>
    <w:rsid w:val="003B69E7"/>
    <w:rsid w:val="003B7686"/>
    <w:rsid w:val="003C0513"/>
    <w:rsid w:val="003C275E"/>
    <w:rsid w:val="003C28F0"/>
    <w:rsid w:val="003C2F1F"/>
    <w:rsid w:val="003C3FE7"/>
    <w:rsid w:val="003C4FDE"/>
    <w:rsid w:val="003C5098"/>
    <w:rsid w:val="003C7746"/>
    <w:rsid w:val="003D547B"/>
    <w:rsid w:val="003D6FB0"/>
    <w:rsid w:val="003E13EF"/>
    <w:rsid w:val="003E2C22"/>
    <w:rsid w:val="003E31A5"/>
    <w:rsid w:val="003E430F"/>
    <w:rsid w:val="003E4888"/>
    <w:rsid w:val="003E58DF"/>
    <w:rsid w:val="003E5B76"/>
    <w:rsid w:val="003E795B"/>
    <w:rsid w:val="003E7B65"/>
    <w:rsid w:val="003F24A0"/>
    <w:rsid w:val="003F324D"/>
    <w:rsid w:val="003F3E75"/>
    <w:rsid w:val="003F42B8"/>
    <w:rsid w:val="003F4304"/>
    <w:rsid w:val="004005E9"/>
    <w:rsid w:val="004010D0"/>
    <w:rsid w:val="00402F88"/>
    <w:rsid w:val="00404C4C"/>
    <w:rsid w:val="0040696E"/>
    <w:rsid w:val="00412368"/>
    <w:rsid w:val="0041423F"/>
    <w:rsid w:val="00414405"/>
    <w:rsid w:val="004144A4"/>
    <w:rsid w:val="0041498F"/>
    <w:rsid w:val="00414F81"/>
    <w:rsid w:val="0041661F"/>
    <w:rsid w:val="00417D9C"/>
    <w:rsid w:val="00421FAC"/>
    <w:rsid w:val="004221C3"/>
    <w:rsid w:val="0042456A"/>
    <w:rsid w:val="00424FC1"/>
    <w:rsid w:val="004254B1"/>
    <w:rsid w:val="00426C79"/>
    <w:rsid w:val="00430F6E"/>
    <w:rsid w:val="00436787"/>
    <w:rsid w:val="0043693F"/>
    <w:rsid w:val="00436A0F"/>
    <w:rsid w:val="00436C38"/>
    <w:rsid w:val="00437150"/>
    <w:rsid w:val="0043750A"/>
    <w:rsid w:val="0043793A"/>
    <w:rsid w:val="00441642"/>
    <w:rsid w:val="004429D5"/>
    <w:rsid w:val="0044435C"/>
    <w:rsid w:val="004449B9"/>
    <w:rsid w:val="00444DEA"/>
    <w:rsid w:val="00445D2E"/>
    <w:rsid w:val="004464C0"/>
    <w:rsid w:val="00450C4D"/>
    <w:rsid w:val="00451738"/>
    <w:rsid w:val="004550ED"/>
    <w:rsid w:val="00455BC2"/>
    <w:rsid w:val="00457F41"/>
    <w:rsid w:val="00460CCA"/>
    <w:rsid w:val="004610E4"/>
    <w:rsid w:val="004630F6"/>
    <w:rsid w:val="004657BA"/>
    <w:rsid w:val="00465C53"/>
    <w:rsid w:val="00467810"/>
    <w:rsid w:val="00467BD5"/>
    <w:rsid w:val="00470B4F"/>
    <w:rsid w:val="004732E9"/>
    <w:rsid w:val="0047394A"/>
    <w:rsid w:val="00475D42"/>
    <w:rsid w:val="00475D7D"/>
    <w:rsid w:val="00477B72"/>
    <w:rsid w:val="00481DFC"/>
    <w:rsid w:val="00482AB2"/>
    <w:rsid w:val="00482FA6"/>
    <w:rsid w:val="004834FC"/>
    <w:rsid w:val="004850A6"/>
    <w:rsid w:val="004854BB"/>
    <w:rsid w:val="00491CB6"/>
    <w:rsid w:val="004932A1"/>
    <w:rsid w:val="00494493"/>
    <w:rsid w:val="00494F62"/>
    <w:rsid w:val="00496606"/>
    <w:rsid w:val="00496B85"/>
    <w:rsid w:val="00496C4B"/>
    <w:rsid w:val="00496CDC"/>
    <w:rsid w:val="004A24ED"/>
    <w:rsid w:val="004A2504"/>
    <w:rsid w:val="004A349F"/>
    <w:rsid w:val="004A3516"/>
    <w:rsid w:val="004A4036"/>
    <w:rsid w:val="004A6B0D"/>
    <w:rsid w:val="004A7224"/>
    <w:rsid w:val="004B35A8"/>
    <w:rsid w:val="004B5F81"/>
    <w:rsid w:val="004B717E"/>
    <w:rsid w:val="004C0D0E"/>
    <w:rsid w:val="004C20E5"/>
    <w:rsid w:val="004C439D"/>
    <w:rsid w:val="004C4590"/>
    <w:rsid w:val="004C5022"/>
    <w:rsid w:val="004C5B15"/>
    <w:rsid w:val="004C5E4C"/>
    <w:rsid w:val="004D3E52"/>
    <w:rsid w:val="004D6705"/>
    <w:rsid w:val="004D6C2E"/>
    <w:rsid w:val="004D6E32"/>
    <w:rsid w:val="004D716C"/>
    <w:rsid w:val="004E0021"/>
    <w:rsid w:val="004E2E14"/>
    <w:rsid w:val="004E3757"/>
    <w:rsid w:val="004E5717"/>
    <w:rsid w:val="004E5E66"/>
    <w:rsid w:val="004E7ADB"/>
    <w:rsid w:val="004F156F"/>
    <w:rsid w:val="004F312B"/>
    <w:rsid w:val="004F38A3"/>
    <w:rsid w:val="004F522C"/>
    <w:rsid w:val="004F6C65"/>
    <w:rsid w:val="00503B4D"/>
    <w:rsid w:val="00504EE9"/>
    <w:rsid w:val="005061EE"/>
    <w:rsid w:val="005148F2"/>
    <w:rsid w:val="00515A77"/>
    <w:rsid w:val="00517F80"/>
    <w:rsid w:val="00520159"/>
    <w:rsid w:val="00521576"/>
    <w:rsid w:val="00522DA5"/>
    <w:rsid w:val="0052407F"/>
    <w:rsid w:val="005250E6"/>
    <w:rsid w:val="00526439"/>
    <w:rsid w:val="0052796D"/>
    <w:rsid w:val="00531A7F"/>
    <w:rsid w:val="00535983"/>
    <w:rsid w:val="00540872"/>
    <w:rsid w:val="00540BEC"/>
    <w:rsid w:val="005412F8"/>
    <w:rsid w:val="0054163E"/>
    <w:rsid w:val="00541DC6"/>
    <w:rsid w:val="00542D23"/>
    <w:rsid w:val="005433BF"/>
    <w:rsid w:val="0054442C"/>
    <w:rsid w:val="00545E33"/>
    <w:rsid w:val="005470F9"/>
    <w:rsid w:val="00550285"/>
    <w:rsid w:val="00551870"/>
    <w:rsid w:val="0055249D"/>
    <w:rsid w:val="0055409C"/>
    <w:rsid w:val="005542CA"/>
    <w:rsid w:val="00555455"/>
    <w:rsid w:val="00555B8A"/>
    <w:rsid w:val="00556B40"/>
    <w:rsid w:val="00556C3A"/>
    <w:rsid w:val="00556EC2"/>
    <w:rsid w:val="00560350"/>
    <w:rsid w:val="00560F58"/>
    <w:rsid w:val="00561001"/>
    <w:rsid w:val="0056212F"/>
    <w:rsid w:val="00562492"/>
    <w:rsid w:val="005639EA"/>
    <w:rsid w:val="00563F1C"/>
    <w:rsid w:val="005654BE"/>
    <w:rsid w:val="00565746"/>
    <w:rsid w:val="005718DE"/>
    <w:rsid w:val="00572A20"/>
    <w:rsid w:val="00574167"/>
    <w:rsid w:val="00576B81"/>
    <w:rsid w:val="00577937"/>
    <w:rsid w:val="00580923"/>
    <w:rsid w:val="00580D5C"/>
    <w:rsid w:val="00581C98"/>
    <w:rsid w:val="005836F8"/>
    <w:rsid w:val="005838DB"/>
    <w:rsid w:val="00585AD8"/>
    <w:rsid w:val="00586A8E"/>
    <w:rsid w:val="00587546"/>
    <w:rsid w:val="0058779D"/>
    <w:rsid w:val="00587F6B"/>
    <w:rsid w:val="005913D9"/>
    <w:rsid w:val="005918FA"/>
    <w:rsid w:val="005922C7"/>
    <w:rsid w:val="00592A86"/>
    <w:rsid w:val="00593E99"/>
    <w:rsid w:val="0059437F"/>
    <w:rsid w:val="005950BB"/>
    <w:rsid w:val="00595DA7"/>
    <w:rsid w:val="00596943"/>
    <w:rsid w:val="00596D70"/>
    <w:rsid w:val="00597484"/>
    <w:rsid w:val="005A03FB"/>
    <w:rsid w:val="005A05FB"/>
    <w:rsid w:val="005A36AF"/>
    <w:rsid w:val="005A47FE"/>
    <w:rsid w:val="005A71BA"/>
    <w:rsid w:val="005B14DE"/>
    <w:rsid w:val="005B4395"/>
    <w:rsid w:val="005B4801"/>
    <w:rsid w:val="005B55BD"/>
    <w:rsid w:val="005B5B60"/>
    <w:rsid w:val="005B5D9C"/>
    <w:rsid w:val="005B6DBE"/>
    <w:rsid w:val="005B77C5"/>
    <w:rsid w:val="005C0B40"/>
    <w:rsid w:val="005C0BA1"/>
    <w:rsid w:val="005C23A4"/>
    <w:rsid w:val="005C241E"/>
    <w:rsid w:val="005C3742"/>
    <w:rsid w:val="005C37ED"/>
    <w:rsid w:val="005C771F"/>
    <w:rsid w:val="005C7B06"/>
    <w:rsid w:val="005D112D"/>
    <w:rsid w:val="005D1CDF"/>
    <w:rsid w:val="005D2BB7"/>
    <w:rsid w:val="005D5C05"/>
    <w:rsid w:val="005D653A"/>
    <w:rsid w:val="005D77AB"/>
    <w:rsid w:val="005E08D6"/>
    <w:rsid w:val="005E0BFF"/>
    <w:rsid w:val="005E4BEE"/>
    <w:rsid w:val="005E576C"/>
    <w:rsid w:val="005E61A8"/>
    <w:rsid w:val="005E64FD"/>
    <w:rsid w:val="005E7382"/>
    <w:rsid w:val="005E7857"/>
    <w:rsid w:val="005F291C"/>
    <w:rsid w:val="005F36CF"/>
    <w:rsid w:val="005F6419"/>
    <w:rsid w:val="006002FE"/>
    <w:rsid w:val="0060543D"/>
    <w:rsid w:val="006104DD"/>
    <w:rsid w:val="0061067D"/>
    <w:rsid w:val="0061248B"/>
    <w:rsid w:val="006130B5"/>
    <w:rsid w:val="00615ACA"/>
    <w:rsid w:val="00617030"/>
    <w:rsid w:val="00617400"/>
    <w:rsid w:val="00622EE7"/>
    <w:rsid w:val="0062341A"/>
    <w:rsid w:val="00623E5A"/>
    <w:rsid w:val="006251AF"/>
    <w:rsid w:val="0062710A"/>
    <w:rsid w:val="00627AFB"/>
    <w:rsid w:val="0063144F"/>
    <w:rsid w:val="00632D29"/>
    <w:rsid w:val="006344D2"/>
    <w:rsid w:val="00634FEA"/>
    <w:rsid w:val="00635AF6"/>
    <w:rsid w:val="00635BB9"/>
    <w:rsid w:val="00636294"/>
    <w:rsid w:val="00636A91"/>
    <w:rsid w:val="00640FEB"/>
    <w:rsid w:val="0064137C"/>
    <w:rsid w:val="006422C4"/>
    <w:rsid w:val="00642C42"/>
    <w:rsid w:val="0064635D"/>
    <w:rsid w:val="00647487"/>
    <w:rsid w:val="0065119B"/>
    <w:rsid w:val="00651E1D"/>
    <w:rsid w:val="0065231A"/>
    <w:rsid w:val="00653EC7"/>
    <w:rsid w:val="00654228"/>
    <w:rsid w:val="00655DE5"/>
    <w:rsid w:val="00656844"/>
    <w:rsid w:val="00656A6F"/>
    <w:rsid w:val="00661150"/>
    <w:rsid w:val="00661702"/>
    <w:rsid w:val="00664950"/>
    <w:rsid w:val="00665967"/>
    <w:rsid w:val="00666298"/>
    <w:rsid w:val="00666719"/>
    <w:rsid w:val="006720A5"/>
    <w:rsid w:val="00672263"/>
    <w:rsid w:val="006723D1"/>
    <w:rsid w:val="00672417"/>
    <w:rsid w:val="00672724"/>
    <w:rsid w:val="0067587B"/>
    <w:rsid w:val="00680E58"/>
    <w:rsid w:val="00683220"/>
    <w:rsid w:val="006839A3"/>
    <w:rsid w:val="00683ED7"/>
    <w:rsid w:val="00685772"/>
    <w:rsid w:val="00686E13"/>
    <w:rsid w:val="006875B0"/>
    <w:rsid w:val="00687E79"/>
    <w:rsid w:val="00687FA0"/>
    <w:rsid w:val="00690662"/>
    <w:rsid w:val="0069323C"/>
    <w:rsid w:val="006975AD"/>
    <w:rsid w:val="006978C1"/>
    <w:rsid w:val="006A1BB4"/>
    <w:rsid w:val="006A3C11"/>
    <w:rsid w:val="006A7262"/>
    <w:rsid w:val="006A79EA"/>
    <w:rsid w:val="006A7E01"/>
    <w:rsid w:val="006B1552"/>
    <w:rsid w:val="006B179D"/>
    <w:rsid w:val="006B1FA9"/>
    <w:rsid w:val="006B6C59"/>
    <w:rsid w:val="006B7010"/>
    <w:rsid w:val="006C3095"/>
    <w:rsid w:val="006C3434"/>
    <w:rsid w:val="006C3EF9"/>
    <w:rsid w:val="006C5899"/>
    <w:rsid w:val="006C5C69"/>
    <w:rsid w:val="006C6A7C"/>
    <w:rsid w:val="006D0724"/>
    <w:rsid w:val="006D1119"/>
    <w:rsid w:val="006D4E37"/>
    <w:rsid w:val="006D509C"/>
    <w:rsid w:val="006D5481"/>
    <w:rsid w:val="006D7334"/>
    <w:rsid w:val="006E1151"/>
    <w:rsid w:val="006E2170"/>
    <w:rsid w:val="006E4C68"/>
    <w:rsid w:val="006E6130"/>
    <w:rsid w:val="006E6311"/>
    <w:rsid w:val="006E63A1"/>
    <w:rsid w:val="006E6DB8"/>
    <w:rsid w:val="006F043E"/>
    <w:rsid w:val="006F1268"/>
    <w:rsid w:val="006F1E29"/>
    <w:rsid w:val="006F3839"/>
    <w:rsid w:val="006F3B78"/>
    <w:rsid w:val="006F3B95"/>
    <w:rsid w:val="006F4B27"/>
    <w:rsid w:val="006F65A9"/>
    <w:rsid w:val="006F66F9"/>
    <w:rsid w:val="006F7CF7"/>
    <w:rsid w:val="00700008"/>
    <w:rsid w:val="007012A2"/>
    <w:rsid w:val="00703246"/>
    <w:rsid w:val="007032A3"/>
    <w:rsid w:val="00703A30"/>
    <w:rsid w:val="00705DB8"/>
    <w:rsid w:val="00706269"/>
    <w:rsid w:val="007102A9"/>
    <w:rsid w:val="007108A0"/>
    <w:rsid w:val="00710AC7"/>
    <w:rsid w:val="00711661"/>
    <w:rsid w:val="007143F4"/>
    <w:rsid w:val="007143FA"/>
    <w:rsid w:val="007145FF"/>
    <w:rsid w:val="0071576A"/>
    <w:rsid w:val="00715B2A"/>
    <w:rsid w:val="0071639A"/>
    <w:rsid w:val="00722378"/>
    <w:rsid w:val="00722B9E"/>
    <w:rsid w:val="00724B4A"/>
    <w:rsid w:val="0072612C"/>
    <w:rsid w:val="0072789D"/>
    <w:rsid w:val="007313EF"/>
    <w:rsid w:val="00731D28"/>
    <w:rsid w:val="00731E33"/>
    <w:rsid w:val="00732B9B"/>
    <w:rsid w:val="00735612"/>
    <w:rsid w:val="00735920"/>
    <w:rsid w:val="00736497"/>
    <w:rsid w:val="0073732D"/>
    <w:rsid w:val="00740E08"/>
    <w:rsid w:val="00742EF1"/>
    <w:rsid w:val="0074484C"/>
    <w:rsid w:val="007450F1"/>
    <w:rsid w:val="00750A1B"/>
    <w:rsid w:val="007514E0"/>
    <w:rsid w:val="00751515"/>
    <w:rsid w:val="00751F88"/>
    <w:rsid w:val="00753A1E"/>
    <w:rsid w:val="007542F8"/>
    <w:rsid w:val="007545D9"/>
    <w:rsid w:val="00754EEB"/>
    <w:rsid w:val="007566B1"/>
    <w:rsid w:val="00757855"/>
    <w:rsid w:val="00761F20"/>
    <w:rsid w:val="007626B7"/>
    <w:rsid w:val="00762BED"/>
    <w:rsid w:val="00762E39"/>
    <w:rsid w:val="007633BE"/>
    <w:rsid w:val="00763618"/>
    <w:rsid w:val="00763A2C"/>
    <w:rsid w:val="0076717D"/>
    <w:rsid w:val="00770EAC"/>
    <w:rsid w:val="00771172"/>
    <w:rsid w:val="007730F2"/>
    <w:rsid w:val="007736DD"/>
    <w:rsid w:val="007746F2"/>
    <w:rsid w:val="00774899"/>
    <w:rsid w:val="007772BE"/>
    <w:rsid w:val="00780DEC"/>
    <w:rsid w:val="00781804"/>
    <w:rsid w:val="0078212B"/>
    <w:rsid w:val="00782615"/>
    <w:rsid w:val="007837DE"/>
    <w:rsid w:val="00783CD8"/>
    <w:rsid w:val="00784DF6"/>
    <w:rsid w:val="00785232"/>
    <w:rsid w:val="0078746B"/>
    <w:rsid w:val="00792064"/>
    <w:rsid w:val="0079222F"/>
    <w:rsid w:val="00792CA0"/>
    <w:rsid w:val="00793689"/>
    <w:rsid w:val="00793AA6"/>
    <w:rsid w:val="00794025"/>
    <w:rsid w:val="007942B2"/>
    <w:rsid w:val="00796606"/>
    <w:rsid w:val="00796C2E"/>
    <w:rsid w:val="007971ED"/>
    <w:rsid w:val="007A08B6"/>
    <w:rsid w:val="007A161D"/>
    <w:rsid w:val="007A22F8"/>
    <w:rsid w:val="007A2577"/>
    <w:rsid w:val="007A40FA"/>
    <w:rsid w:val="007A4206"/>
    <w:rsid w:val="007A4347"/>
    <w:rsid w:val="007A4C91"/>
    <w:rsid w:val="007B02BC"/>
    <w:rsid w:val="007B08D3"/>
    <w:rsid w:val="007B1381"/>
    <w:rsid w:val="007B186C"/>
    <w:rsid w:val="007B2250"/>
    <w:rsid w:val="007B3BDC"/>
    <w:rsid w:val="007B4C68"/>
    <w:rsid w:val="007B567C"/>
    <w:rsid w:val="007B7A48"/>
    <w:rsid w:val="007C085E"/>
    <w:rsid w:val="007C1696"/>
    <w:rsid w:val="007C2A5C"/>
    <w:rsid w:val="007C2F4F"/>
    <w:rsid w:val="007C3ED0"/>
    <w:rsid w:val="007C4209"/>
    <w:rsid w:val="007C5971"/>
    <w:rsid w:val="007C5A05"/>
    <w:rsid w:val="007C63D8"/>
    <w:rsid w:val="007C6D1D"/>
    <w:rsid w:val="007C77E8"/>
    <w:rsid w:val="007D0609"/>
    <w:rsid w:val="007D0708"/>
    <w:rsid w:val="007D07F1"/>
    <w:rsid w:val="007D15E2"/>
    <w:rsid w:val="007D1B63"/>
    <w:rsid w:val="007D3A4B"/>
    <w:rsid w:val="007D4D0A"/>
    <w:rsid w:val="007D5E8D"/>
    <w:rsid w:val="007D669C"/>
    <w:rsid w:val="007E142D"/>
    <w:rsid w:val="007E18D9"/>
    <w:rsid w:val="007E1F27"/>
    <w:rsid w:val="007E23E9"/>
    <w:rsid w:val="007E2788"/>
    <w:rsid w:val="007E2A98"/>
    <w:rsid w:val="007E2DE7"/>
    <w:rsid w:val="007E4ECA"/>
    <w:rsid w:val="007E6241"/>
    <w:rsid w:val="007F084C"/>
    <w:rsid w:val="007F0BE8"/>
    <w:rsid w:val="007F12EE"/>
    <w:rsid w:val="007F1E5C"/>
    <w:rsid w:val="007F3F13"/>
    <w:rsid w:val="007F40BB"/>
    <w:rsid w:val="007F54B9"/>
    <w:rsid w:val="007F6035"/>
    <w:rsid w:val="007F76B7"/>
    <w:rsid w:val="00802490"/>
    <w:rsid w:val="00805129"/>
    <w:rsid w:val="0080513E"/>
    <w:rsid w:val="00806A76"/>
    <w:rsid w:val="00810253"/>
    <w:rsid w:val="0081053E"/>
    <w:rsid w:val="0081117A"/>
    <w:rsid w:val="008119BB"/>
    <w:rsid w:val="00811B20"/>
    <w:rsid w:val="00811C9D"/>
    <w:rsid w:val="00813C63"/>
    <w:rsid w:val="00815208"/>
    <w:rsid w:val="008162CE"/>
    <w:rsid w:val="00816C80"/>
    <w:rsid w:val="00817CBA"/>
    <w:rsid w:val="00820B01"/>
    <w:rsid w:val="0082108C"/>
    <w:rsid w:val="0082129D"/>
    <w:rsid w:val="00824A0F"/>
    <w:rsid w:val="00825D25"/>
    <w:rsid w:val="00827461"/>
    <w:rsid w:val="008279CD"/>
    <w:rsid w:val="00830775"/>
    <w:rsid w:val="00831260"/>
    <w:rsid w:val="00831A8B"/>
    <w:rsid w:val="00832BBD"/>
    <w:rsid w:val="00833309"/>
    <w:rsid w:val="00836E31"/>
    <w:rsid w:val="00837D4C"/>
    <w:rsid w:val="008407AE"/>
    <w:rsid w:val="00841BCD"/>
    <w:rsid w:val="00842403"/>
    <w:rsid w:val="00844924"/>
    <w:rsid w:val="00845446"/>
    <w:rsid w:val="00846E3E"/>
    <w:rsid w:val="00847263"/>
    <w:rsid w:val="00847264"/>
    <w:rsid w:val="008479FA"/>
    <w:rsid w:val="00847F44"/>
    <w:rsid w:val="00850084"/>
    <w:rsid w:val="00851A8E"/>
    <w:rsid w:val="0085365B"/>
    <w:rsid w:val="00853AB2"/>
    <w:rsid w:val="008552EE"/>
    <w:rsid w:val="0085749B"/>
    <w:rsid w:val="008576DD"/>
    <w:rsid w:val="00857E88"/>
    <w:rsid w:val="00860B04"/>
    <w:rsid w:val="00860F81"/>
    <w:rsid w:val="0086389E"/>
    <w:rsid w:val="00867F9B"/>
    <w:rsid w:val="00870029"/>
    <w:rsid w:val="008700BF"/>
    <w:rsid w:val="008703FE"/>
    <w:rsid w:val="00870839"/>
    <w:rsid w:val="00872AFD"/>
    <w:rsid w:val="008740D8"/>
    <w:rsid w:val="00874DFD"/>
    <w:rsid w:val="00874E29"/>
    <w:rsid w:val="008767C7"/>
    <w:rsid w:val="008826C1"/>
    <w:rsid w:val="00883677"/>
    <w:rsid w:val="00883C0B"/>
    <w:rsid w:val="00883DFD"/>
    <w:rsid w:val="00883E26"/>
    <w:rsid w:val="00883FEA"/>
    <w:rsid w:val="0088700C"/>
    <w:rsid w:val="00887B3F"/>
    <w:rsid w:val="00887FA6"/>
    <w:rsid w:val="00890CE0"/>
    <w:rsid w:val="008925E1"/>
    <w:rsid w:val="008943C2"/>
    <w:rsid w:val="008946BC"/>
    <w:rsid w:val="00894938"/>
    <w:rsid w:val="00897B8E"/>
    <w:rsid w:val="008A02A9"/>
    <w:rsid w:val="008A1BF7"/>
    <w:rsid w:val="008A2D57"/>
    <w:rsid w:val="008A358E"/>
    <w:rsid w:val="008A3DFF"/>
    <w:rsid w:val="008A4852"/>
    <w:rsid w:val="008A5B0E"/>
    <w:rsid w:val="008A7B53"/>
    <w:rsid w:val="008B056A"/>
    <w:rsid w:val="008B0961"/>
    <w:rsid w:val="008B1284"/>
    <w:rsid w:val="008B4981"/>
    <w:rsid w:val="008B4A40"/>
    <w:rsid w:val="008B5BB4"/>
    <w:rsid w:val="008C3674"/>
    <w:rsid w:val="008C39F7"/>
    <w:rsid w:val="008C3B3F"/>
    <w:rsid w:val="008C3EB2"/>
    <w:rsid w:val="008C43D7"/>
    <w:rsid w:val="008C5399"/>
    <w:rsid w:val="008C7927"/>
    <w:rsid w:val="008D0B5B"/>
    <w:rsid w:val="008D5B31"/>
    <w:rsid w:val="008D6F02"/>
    <w:rsid w:val="008D7185"/>
    <w:rsid w:val="008D76E4"/>
    <w:rsid w:val="008D79DD"/>
    <w:rsid w:val="008E0712"/>
    <w:rsid w:val="008E230A"/>
    <w:rsid w:val="008E3053"/>
    <w:rsid w:val="008E32D9"/>
    <w:rsid w:val="008E4F7A"/>
    <w:rsid w:val="008E65B7"/>
    <w:rsid w:val="008F0749"/>
    <w:rsid w:val="008F3B23"/>
    <w:rsid w:val="008F70A8"/>
    <w:rsid w:val="0090033F"/>
    <w:rsid w:val="00900510"/>
    <w:rsid w:val="0090091A"/>
    <w:rsid w:val="009042BD"/>
    <w:rsid w:val="00904FE4"/>
    <w:rsid w:val="00912090"/>
    <w:rsid w:val="009121CC"/>
    <w:rsid w:val="009127C6"/>
    <w:rsid w:val="00913A36"/>
    <w:rsid w:val="0091505A"/>
    <w:rsid w:val="00920BA6"/>
    <w:rsid w:val="00920BF6"/>
    <w:rsid w:val="00922D1B"/>
    <w:rsid w:val="009238BC"/>
    <w:rsid w:val="00924387"/>
    <w:rsid w:val="00925F84"/>
    <w:rsid w:val="00926D0A"/>
    <w:rsid w:val="00930953"/>
    <w:rsid w:val="00932153"/>
    <w:rsid w:val="00932C0F"/>
    <w:rsid w:val="00933929"/>
    <w:rsid w:val="00934B19"/>
    <w:rsid w:val="00935B4D"/>
    <w:rsid w:val="00936159"/>
    <w:rsid w:val="00936EA1"/>
    <w:rsid w:val="0094010A"/>
    <w:rsid w:val="00942E70"/>
    <w:rsid w:val="00943BFE"/>
    <w:rsid w:val="00943E8C"/>
    <w:rsid w:val="009449E3"/>
    <w:rsid w:val="0095141E"/>
    <w:rsid w:val="009537BB"/>
    <w:rsid w:val="00953B72"/>
    <w:rsid w:val="00954B61"/>
    <w:rsid w:val="0095548F"/>
    <w:rsid w:val="00956CA5"/>
    <w:rsid w:val="009604E0"/>
    <w:rsid w:val="009613C7"/>
    <w:rsid w:val="00961ED4"/>
    <w:rsid w:val="0096327A"/>
    <w:rsid w:val="00963B65"/>
    <w:rsid w:val="00963E69"/>
    <w:rsid w:val="00963EE5"/>
    <w:rsid w:val="009705AC"/>
    <w:rsid w:val="00970775"/>
    <w:rsid w:val="00971B27"/>
    <w:rsid w:val="00972F26"/>
    <w:rsid w:val="0097322F"/>
    <w:rsid w:val="0097356C"/>
    <w:rsid w:val="00973AE0"/>
    <w:rsid w:val="009741C7"/>
    <w:rsid w:val="00975993"/>
    <w:rsid w:val="009767A0"/>
    <w:rsid w:val="00977E1D"/>
    <w:rsid w:val="00980153"/>
    <w:rsid w:val="0098211C"/>
    <w:rsid w:val="00982B85"/>
    <w:rsid w:val="009859F9"/>
    <w:rsid w:val="00986B9F"/>
    <w:rsid w:val="009870F8"/>
    <w:rsid w:val="0098715D"/>
    <w:rsid w:val="00992295"/>
    <w:rsid w:val="0099300E"/>
    <w:rsid w:val="00993AA6"/>
    <w:rsid w:val="009965D9"/>
    <w:rsid w:val="00997A38"/>
    <w:rsid w:val="009A3508"/>
    <w:rsid w:val="009A4331"/>
    <w:rsid w:val="009A43C6"/>
    <w:rsid w:val="009A46DC"/>
    <w:rsid w:val="009A482A"/>
    <w:rsid w:val="009A54A5"/>
    <w:rsid w:val="009A7D9E"/>
    <w:rsid w:val="009B0573"/>
    <w:rsid w:val="009B389D"/>
    <w:rsid w:val="009B4A42"/>
    <w:rsid w:val="009B4D36"/>
    <w:rsid w:val="009B51B7"/>
    <w:rsid w:val="009B51F1"/>
    <w:rsid w:val="009B56F2"/>
    <w:rsid w:val="009B7B4B"/>
    <w:rsid w:val="009B7C21"/>
    <w:rsid w:val="009C11F8"/>
    <w:rsid w:val="009C1D24"/>
    <w:rsid w:val="009C2592"/>
    <w:rsid w:val="009C3445"/>
    <w:rsid w:val="009C4A82"/>
    <w:rsid w:val="009C6DCF"/>
    <w:rsid w:val="009C6F18"/>
    <w:rsid w:val="009D2058"/>
    <w:rsid w:val="009D2801"/>
    <w:rsid w:val="009D29D3"/>
    <w:rsid w:val="009D48C3"/>
    <w:rsid w:val="009D5EF4"/>
    <w:rsid w:val="009D6B43"/>
    <w:rsid w:val="009D6DFA"/>
    <w:rsid w:val="009E21DF"/>
    <w:rsid w:val="009E3352"/>
    <w:rsid w:val="009E6452"/>
    <w:rsid w:val="009E6C19"/>
    <w:rsid w:val="009F29D5"/>
    <w:rsid w:val="009F6C06"/>
    <w:rsid w:val="009F6D3C"/>
    <w:rsid w:val="009F70BE"/>
    <w:rsid w:val="00A00534"/>
    <w:rsid w:val="00A00941"/>
    <w:rsid w:val="00A0146D"/>
    <w:rsid w:val="00A02204"/>
    <w:rsid w:val="00A02281"/>
    <w:rsid w:val="00A02530"/>
    <w:rsid w:val="00A026AF"/>
    <w:rsid w:val="00A03F21"/>
    <w:rsid w:val="00A043BD"/>
    <w:rsid w:val="00A04992"/>
    <w:rsid w:val="00A06CE5"/>
    <w:rsid w:val="00A12055"/>
    <w:rsid w:val="00A12297"/>
    <w:rsid w:val="00A1291F"/>
    <w:rsid w:val="00A147AA"/>
    <w:rsid w:val="00A14AA4"/>
    <w:rsid w:val="00A15892"/>
    <w:rsid w:val="00A165A1"/>
    <w:rsid w:val="00A175EA"/>
    <w:rsid w:val="00A17CEE"/>
    <w:rsid w:val="00A208C0"/>
    <w:rsid w:val="00A21D71"/>
    <w:rsid w:val="00A2275A"/>
    <w:rsid w:val="00A2279D"/>
    <w:rsid w:val="00A22B78"/>
    <w:rsid w:val="00A23C31"/>
    <w:rsid w:val="00A25AE5"/>
    <w:rsid w:val="00A26953"/>
    <w:rsid w:val="00A30B73"/>
    <w:rsid w:val="00A31EA6"/>
    <w:rsid w:val="00A330FB"/>
    <w:rsid w:val="00A335C8"/>
    <w:rsid w:val="00A33608"/>
    <w:rsid w:val="00A37002"/>
    <w:rsid w:val="00A371F1"/>
    <w:rsid w:val="00A37C2F"/>
    <w:rsid w:val="00A41D77"/>
    <w:rsid w:val="00A423A7"/>
    <w:rsid w:val="00A4355E"/>
    <w:rsid w:val="00A4596D"/>
    <w:rsid w:val="00A45B65"/>
    <w:rsid w:val="00A45C36"/>
    <w:rsid w:val="00A46881"/>
    <w:rsid w:val="00A46D4E"/>
    <w:rsid w:val="00A520D9"/>
    <w:rsid w:val="00A56E37"/>
    <w:rsid w:val="00A5715A"/>
    <w:rsid w:val="00A57918"/>
    <w:rsid w:val="00A57E3E"/>
    <w:rsid w:val="00A629A7"/>
    <w:rsid w:val="00A71994"/>
    <w:rsid w:val="00A71AE0"/>
    <w:rsid w:val="00A72176"/>
    <w:rsid w:val="00A73365"/>
    <w:rsid w:val="00A735D0"/>
    <w:rsid w:val="00A772F0"/>
    <w:rsid w:val="00A77D6A"/>
    <w:rsid w:val="00A81FF6"/>
    <w:rsid w:val="00A85241"/>
    <w:rsid w:val="00A86F19"/>
    <w:rsid w:val="00A875DA"/>
    <w:rsid w:val="00A914B1"/>
    <w:rsid w:val="00A92BCD"/>
    <w:rsid w:val="00A9521E"/>
    <w:rsid w:val="00A953CD"/>
    <w:rsid w:val="00A9593D"/>
    <w:rsid w:val="00A95C1F"/>
    <w:rsid w:val="00A95F77"/>
    <w:rsid w:val="00A96A3B"/>
    <w:rsid w:val="00A971BE"/>
    <w:rsid w:val="00AA0F6C"/>
    <w:rsid w:val="00AA1B0E"/>
    <w:rsid w:val="00AA2255"/>
    <w:rsid w:val="00AA226F"/>
    <w:rsid w:val="00AA359C"/>
    <w:rsid w:val="00AA47B6"/>
    <w:rsid w:val="00AA4A3E"/>
    <w:rsid w:val="00AA4B94"/>
    <w:rsid w:val="00AA5691"/>
    <w:rsid w:val="00AA723D"/>
    <w:rsid w:val="00AC0050"/>
    <w:rsid w:val="00AC081D"/>
    <w:rsid w:val="00AC163B"/>
    <w:rsid w:val="00AC1846"/>
    <w:rsid w:val="00AC1AD5"/>
    <w:rsid w:val="00AC2427"/>
    <w:rsid w:val="00AC24E9"/>
    <w:rsid w:val="00AC26C6"/>
    <w:rsid w:val="00AC28AD"/>
    <w:rsid w:val="00AC5CA7"/>
    <w:rsid w:val="00AC6058"/>
    <w:rsid w:val="00AC6D94"/>
    <w:rsid w:val="00AC712B"/>
    <w:rsid w:val="00AC76E2"/>
    <w:rsid w:val="00AD0FFE"/>
    <w:rsid w:val="00AD1432"/>
    <w:rsid w:val="00AD621B"/>
    <w:rsid w:val="00AD6CA3"/>
    <w:rsid w:val="00AD762E"/>
    <w:rsid w:val="00AE0878"/>
    <w:rsid w:val="00AE2444"/>
    <w:rsid w:val="00AE2BA5"/>
    <w:rsid w:val="00AE494E"/>
    <w:rsid w:val="00AE56B1"/>
    <w:rsid w:val="00AE61B2"/>
    <w:rsid w:val="00AE6D09"/>
    <w:rsid w:val="00AF2B1F"/>
    <w:rsid w:val="00AF345A"/>
    <w:rsid w:val="00AF52D1"/>
    <w:rsid w:val="00AF7A7C"/>
    <w:rsid w:val="00B01604"/>
    <w:rsid w:val="00B02070"/>
    <w:rsid w:val="00B03E3A"/>
    <w:rsid w:val="00B063B1"/>
    <w:rsid w:val="00B073A4"/>
    <w:rsid w:val="00B104A7"/>
    <w:rsid w:val="00B12BE4"/>
    <w:rsid w:val="00B15F66"/>
    <w:rsid w:val="00B21A19"/>
    <w:rsid w:val="00B21D67"/>
    <w:rsid w:val="00B2644D"/>
    <w:rsid w:val="00B26A30"/>
    <w:rsid w:val="00B306A5"/>
    <w:rsid w:val="00B33A50"/>
    <w:rsid w:val="00B34578"/>
    <w:rsid w:val="00B34A22"/>
    <w:rsid w:val="00B37824"/>
    <w:rsid w:val="00B37F39"/>
    <w:rsid w:val="00B40295"/>
    <w:rsid w:val="00B408B6"/>
    <w:rsid w:val="00B419A2"/>
    <w:rsid w:val="00B4274A"/>
    <w:rsid w:val="00B503EE"/>
    <w:rsid w:val="00B50543"/>
    <w:rsid w:val="00B51E66"/>
    <w:rsid w:val="00B542DA"/>
    <w:rsid w:val="00B556A7"/>
    <w:rsid w:val="00B56A41"/>
    <w:rsid w:val="00B56D86"/>
    <w:rsid w:val="00B6345D"/>
    <w:rsid w:val="00B647BD"/>
    <w:rsid w:val="00B65AC3"/>
    <w:rsid w:val="00B7060A"/>
    <w:rsid w:val="00B73862"/>
    <w:rsid w:val="00B73F43"/>
    <w:rsid w:val="00B74070"/>
    <w:rsid w:val="00B75BBF"/>
    <w:rsid w:val="00B75F9A"/>
    <w:rsid w:val="00B771A8"/>
    <w:rsid w:val="00B80506"/>
    <w:rsid w:val="00B811D2"/>
    <w:rsid w:val="00B8386B"/>
    <w:rsid w:val="00B8542E"/>
    <w:rsid w:val="00B85FEE"/>
    <w:rsid w:val="00B86755"/>
    <w:rsid w:val="00B867A9"/>
    <w:rsid w:val="00B90702"/>
    <w:rsid w:val="00B913B1"/>
    <w:rsid w:val="00B91781"/>
    <w:rsid w:val="00B91DEB"/>
    <w:rsid w:val="00B9336B"/>
    <w:rsid w:val="00B96B0F"/>
    <w:rsid w:val="00B97C26"/>
    <w:rsid w:val="00BA2C98"/>
    <w:rsid w:val="00BA5AA5"/>
    <w:rsid w:val="00BA6B66"/>
    <w:rsid w:val="00BA6E48"/>
    <w:rsid w:val="00BB3CF1"/>
    <w:rsid w:val="00BB7BBE"/>
    <w:rsid w:val="00BC14B1"/>
    <w:rsid w:val="00BC1691"/>
    <w:rsid w:val="00BC2C5B"/>
    <w:rsid w:val="00BC63D7"/>
    <w:rsid w:val="00BC761A"/>
    <w:rsid w:val="00BC79D7"/>
    <w:rsid w:val="00BD0085"/>
    <w:rsid w:val="00BD07D3"/>
    <w:rsid w:val="00BD5D9E"/>
    <w:rsid w:val="00BD62A0"/>
    <w:rsid w:val="00BD6CC3"/>
    <w:rsid w:val="00BE07D4"/>
    <w:rsid w:val="00BE0AF6"/>
    <w:rsid w:val="00BE1260"/>
    <w:rsid w:val="00BE1C70"/>
    <w:rsid w:val="00BE1F03"/>
    <w:rsid w:val="00BE37AF"/>
    <w:rsid w:val="00BE548B"/>
    <w:rsid w:val="00BE57DC"/>
    <w:rsid w:val="00BE58A7"/>
    <w:rsid w:val="00BE5A5A"/>
    <w:rsid w:val="00BE5C3E"/>
    <w:rsid w:val="00BE7B31"/>
    <w:rsid w:val="00BF0162"/>
    <w:rsid w:val="00BF0A0A"/>
    <w:rsid w:val="00BF2218"/>
    <w:rsid w:val="00BF28AD"/>
    <w:rsid w:val="00BF41CC"/>
    <w:rsid w:val="00BF43D6"/>
    <w:rsid w:val="00BF4596"/>
    <w:rsid w:val="00BF645A"/>
    <w:rsid w:val="00BF77A5"/>
    <w:rsid w:val="00C00302"/>
    <w:rsid w:val="00C01A13"/>
    <w:rsid w:val="00C03B21"/>
    <w:rsid w:val="00C0410F"/>
    <w:rsid w:val="00C0426B"/>
    <w:rsid w:val="00C045DF"/>
    <w:rsid w:val="00C056F5"/>
    <w:rsid w:val="00C05CC4"/>
    <w:rsid w:val="00C05CED"/>
    <w:rsid w:val="00C05FDB"/>
    <w:rsid w:val="00C06520"/>
    <w:rsid w:val="00C10EF7"/>
    <w:rsid w:val="00C12122"/>
    <w:rsid w:val="00C12DEE"/>
    <w:rsid w:val="00C12EDE"/>
    <w:rsid w:val="00C14B84"/>
    <w:rsid w:val="00C15906"/>
    <w:rsid w:val="00C16252"/>
    <w:rsid w:val="00C16A12"/>
    <w:rsid w:val="00C172EB"/>
    <w:rsid w:val="00C17C7B"/>
    <w:rsid w:val="00C21D6E"/>
    <w:rsid w:val="00C24C98"/>
    <w:rsid w:val="00C250B7"/>
    <w:rsid w:val="00C25AE1"/>
    <w:rsid w:val="00C26D43"/>
    <w:rsid w:val="00C27001"/>
    <w:rsid w:val="00C275E6"/>
    <w:rsid w:val="00C27E01"/>
    <w:rsid w:val="00C30691"/>
    <w:rsid w:val="00C30F8E"/>
    <w:rsid w:val="00C32CC5"/>
    <w:rsid w:val="00C34A96"/>
    <w:rsid w:val="00C35116"/>
    <w:rsid w:val="00C3513F"/>
    <w:rsid w:val="00C37A6D"/>
    <w:rsid w:val="00C42F9F"/>
    <w:rsid w:val="00C45999"/>
    <w:rsid w:val="00C46548"/>
    <w:rsid w:val="00C51155"/>
    <w:rsid w:val="00C53944"/>
    <w:rsid w:val="00C53C21"/>
    <w:rsid w:val="00C54966"/>
    <w:rsid w:val="00C55D1F"/>
    <w:rsid w:val="00C574D5"/>
    <w:rsid w:val="00C60157"/>
    <w:rsid w:val="00C6030B"/>
    <w:rsid w:val="00C617A2"/>
    <w:rsid w:val="00C622AD"/>
    <w:rsid w:val="00C6386C"/>
    <w:rsid w:val="00C63E13"/>
    <w:rsid w:val="00C640E6"/>
    <w:rsid w:val="00C64133"/>
    <w:rsid w:val="00C6602F"/>
    <w:rsid w:val="00C7188E"/>
    <w:rsid w:val="00C73858"/>
    <w:rsid w:val="00C73F32"/>
    <w:rsid w:val="00C75A22"/>
    <w:rsid w:val="00C75C87"/>
    <w:rsid w:val="00C76808"/>
    <w:rsid w:val="00C768C4"/>
    <w:rsid w:val="00C76DC3"/>
    <w:rsid w:val="00C771DD"/>
    <w:rsid w:val="00C77281"/>
    <w:rsid w:val="00C81C79"/>
    <w:rsid w:val="00C82009"/>
    <w:rsid w:val="00C82011"/>
    <w:rsid w:val="00C83110"/>
    <w:rsid w:val="00C849B3"/>
    <w:rsid w:val="00C85219"/>
    <w:rsid w:val="00C85A92"/>
    <w:rsid w:val="00C85D8A"/>
    <w:rsid w:val="00C8646D"/>
    <w:rsid w:val="00C87462"/>
    <w:rsid w:val="00C90E78"/>
    <w:rsid w:val="00C935E9"/>
    <w:rsid w:val="00C94DFB"/>
    <w:rsid w:val="00C9593D"/>
    <w:rsid w:val="00C97617"/>
    <w:rsid w:val="00CA08B4"/>
    <w:rsid w:val="00CA180C"/>
    <w:rsid w:val="00CA290F"/>
    <w:rsid w:val="00CA40D8"/>
    <w:rsid w:val="00CA4179"/>
    <w:rsid w:val="00CB0605"/>
    <w:rsid w:val="00CB1E59"/>
    <w:rsid w:val="00CB1EBA"/>
    <w:rsid w:val="00CB22B2"/>
    <w:rsid w:val="00CB6ECB"/>
    <w:rsid w:val="00CB7A6C"/>
    <w:rsid w:val="00CC0415"/>
    <w:rsid w:val="00CC23E4"/>
    <w:rsid w:val="00CC36FB"/>
    <w:rsid w:val="00CC3EE2"/>
    <w:rsid w:val="00CC5392"/>
    <w:rsid w:val="00CC6032"/>
    <w:rsid w:val="00CC711F"/>
    <w:rsid w:val="00CD060C"/>
    <w:rsid w:val="00CD2B84"/>
    <w:rsid w:val="00CD33AC"/>
    <w:rsid w:val="00CD4342"/>
    <w:rsid w:val="00CD5177"/>
    <w:rsid w:val="00CD5212"/>
    <w:rsid w:val="00CD72F1"/>
    <w:rsid w:val="00CD7492"/>
    <w:rsid w:val="00CE2201"/>
    <w:rsid w:val="00CE297D"/>
    <w:rsid w:val="00CE3A6B"/>
    <w:rsid w:val="00CE5225"/>
    <w:rsid w:val="00CE7057"/>
    <w:rsid w:val="00CE7851"/>
    <w:rsid w:val="00CF07D6"/>
    <w:rsid w:val="00CF1022"/>
    <w:rsid w:val="00CF1A5B"/>
    <w:rsid w:val="00CF6777"/>
    <w:rsid w:val="00CF6B51"/>
    <w:rsid w:val="00CF722A"/>
    <w:rsid w:val="00D00211"/>
    <w:rsid w:val="00D00AE6"/>
    <w:rsid w:val="00D00E2B"/>
    <w:rsid w:val="00D01B3F"/>
    <w:rsid w:val="00D0211E"/>
    <w:rsid w:val="00D04811"/>
    <w:rsid w:val="00D052FA"/>
    <w:rsid w:val="00D06309"/>
    <w:rsid w:val="00D0635F"/>
    <w:rsid w:val="00D06BE9"/>
    <w:rsid w:val="00D071B7"/>
    <w:rsid w:val="00D103BA"/>
    <w:rsid w:val="00D11AD5"/>
    <w:rsid w:val="00D12B74"/>
    <w:rsid w:val="00D208F6"/>
    <w:rsid w:val="00D21103"/>
    <w:rsid w:val="00D25313"/>
    <w:rsid w:val="00D26F4D"/>
    <w:rsid w:val="00D272BC"/>
    <w:rsid w:val="00D27E22"/>
    <w:rsid w:val="00D30F29"/>
    <w:rsid w:val="00D32021"/>
    <w:rsid w:val="00D3227C"/>
    <w:rsid w:val="00D32789"/>
    <w:rsid w:val="00D34EE6"/>
    <w:rsid w:val="00D351EA"/>
    <w:rsid w:val="00D3767B"/>
    <w:rsid w:val="00D40288"/>
    <w:rsid w:val="00D41B0E"/>
    <w:rsid w:val="00D42AFF"/>
    <w:rsid w:val="00D4313C"/>
    <w:rsid w:val="00D43403"/>
    <w:rsid w:val="00D4422C"/>
    <w:rsid w:val="00D44273"/>
    <w:rsid w:val="00D44A45"/>
    <w:rsid w:val="00D451AE"/>
    <w:rsid w:val="00D4682B"/>
    <w:rsid w:val="00D46F73"/>
    <w:rsid w:val="00D5270B"/>
    <w:rsid w:val="00D55A63"/>
    <w:rsid w:val="00D568D7"/>
    <w:rsid w:val="00D57EE8"/>
    <w:rsid w:val="00D6081D"/>
    <w:rsid w:val="00D61AD4"/>
    <w:rsid w:val="00D61DDD"/>
    <w:rsid w:val="00D62E71"/>
    <w:rsid w:val="00D6409B"/>
    <w:rsid w:val="00D6430D"/>
    <w:rsid w:val="00D66188"/>
    <w:rsid w:val="00D67500"/>
    <w:rsid w:val="00D67C4A"/>
    <w:rsid w:val="00D70B19"/>
    <w:rsid w:val="00D722AE"/>
    <w:rsid w:val="00D72792"/>
    <w:rsid w:val="00D731F6"/>
    <w:rsid w:val="00D73AFD"/>
    <w:rsid w:val="00D740CA"/>
    <w:rsid w:val="00D740EB"/>
    <w:rsid w:val="00D7578D"/>
    <w:rsid w:val="00D779CC"/>
    <w:rsid w:val="00D800C4"/>
    <w:rsid w:val="00D8201F"/>
    <w:rsid w:val="00D8311B"/>
    <w:rsid w:val="00D85728"/>
    <w:rsid w:val="00D9051B"/>
    <w:rsid w:val="00D90ABA"/>
    <w:rsid w:val="00D93117"/>
    <w:rsid w:val="00D93D3B"/>
    <w:rsid w:val="00D95481"/>
    <w:rsid w:val="00D95FDD"/>
    <w:rsid w:val="00D96408"/>
    <w:rsid w:val="00D97490"/>
    <w:rsid w:val="00D97CE0"/>
    <w:rsid w:val="00DA1FF5"/>
    <w:rsid w:val="00DA378E"/>
    <w:rsid w:val="00DA38C6"/>
    <w:rsid w:val="00DA6A31"/>
    <w:rsid w:val="00DA7017"/>
    <w:rsid w:val="00DB0CD5"/>
    <w:rsid w:val="00DB0F02"/>
    <w:rsid w:val="00DB2FC6"/>
    <w:rsid w:val="00DB3734"/>
    <w:rsid w:val="00DB46B4"/>
    <w:rsid w:val="00DB4B3C"/>
    <w:rsid w:val="00DB5459"/>
    <w:rsid w:val="00DC48CF"/>
    <w:rsid w:val="00DC51A4"/>
    <w:rsid w:val="00DC7A13"/>
    <w:rsid w:val="00DD0F68"/>
    <w:rsid w:val="00DD298D"/>
    <w:rsid w:val="00DD546A"/>
    <w:rsid w:val="00DE5103"/>
    <w:rsid w:val="00DE6D4D"/>
    <w:rsid w:val="00DE6F85"/>
    <w:rsid w:val="00DE7F19"/>
    <w:rsid w:val="00DF23D1"/>
    <w:rsid w:val="00DF2997"/>
    <w:rsid w:val="00DF3998"/>
    <w:rsid w:val="00DF537F"/>
    <w:rsid w:val="00DF558D"/>
    <w:rsid w:val="00DF6CB5"/>
    <w:rsid w:val="00E02A78"/>
    <w:rsid w:val="00E02DF3"/>
    <w:rsid w:val="00E04A21"/>
    <w:rsid w:val="00E0710D"/>
    <w:rsid w:val="00E076E8"/>
    <w:rsid w:val="00E07800"/>
    <w:rsid w:val="00E10BC4"/>
    <w:rsid w:val="00E12362"/>
    <w:rsid w:val="00E135EE"/>
    <w:rsid w:val="00E137A7"/>
    <w:rsid w:val="00E13DD8"/>
    <w:rsid w:val="00E13E25"/>
    <w:rsid w:val="00E13FB8"/>
    <w:rsid w:val="00E1415D"/>
    <w:rsid w:val="00E164A5"/>
    <w:rsid w:val="00E21869"/>
    <w:rsid w:val="00E21B90"/>
    <w:rsid w:val="00E23495"/>
    <w:rsid w:val="00E254D1"/>
    <w:rsid w:val="00E26E37"/>
    <w:rsid w:val="00E26F38"/>
    <w:rsid w:val="00E27A2A"/>
    <w:rsid w:val="00E302FA"/>
    <w:rsid w:val="00E31A40"/>
    <w:rsid w:val="00E31CC8"/>
    <w:rsid w:val="00E323E9"/>
    <w:rsid w:val="00E34018"/>
    <w:rsid w:val="00E355A1"/>
    <w:rsid w:val="00E35A5E"/>
    <w:rsid w:val="00E35B5E"/>
    <w:rsid w:val="00E37F2B"/>
    <w:rsid w:val="00E42148"/>
    <w:rsid w:val="00E437D2"/>
    <w:rsid w:val="00E509D6"/>
    <w:rsid w:val="00E521EC"/>
    <w:rsid w:val="00E52AD2"/>
    <w:rsid w:val="00E55751"/>
    <w:rsid w:val="00E5746A"/>
    <w:rsid w:val="00E600DA"/>
    <w:rsid w:val="00E60628"/>
    <w:rsid w:val="00E62C83"/>
    <w:rsid w:val="00E64D70"/>
    <w:rsid w:val="00E651E0"/>
    <w:rsid w:val="00E65313"/>
    <w:rsid w:val="00E66AD9"/>
    <w:rsid w:val="00E743DD"/>
    <w:rsid w:val="00E748EF"/>
    <w:rsid w:val="00E74FBE"/>
    <w:rsid w:val="00E7667B"/>
    <w:rsid w:val="00E77512"/>
    <w:rsid w:val="00E80661"/>
    <w:rsid w:val="00E8160B"/>
    <w:rsid w:val="00E82FA2"/>
    <w:rsid w:val="00E83671"/>
    <w:rsid w:val="00E84A78"/>
    <w:rsid w:val="00E8573C"/>
    <w:rsid w:val="00E86FFB"/>
    <w:rsid w:val="00E875D6"/>
    <w:rsid w:val="00E90D7F"/>
    <w:rsid w:val="00E9105D"/>
    <w:rsid w:val="00E911B6"/>
    <w:rsid w:val="00E91A3E"/>
    <w:rsid w:val="00E91ECE"/>
    <w:rsid w:val="00E93256"/>
    <w:rsid w:val="00E95076"/>
    <w:rsid w:val="00EA0D39"/>
    <w:rsid w:val="00EA2311"/>
    <w:rsid w:val="00EA35FA"/>
    <w:rsid w:val="00EA51B1"/>
    <w:rsid w:val="00EA5331"/>
    <w:rsid w:val="00EA7030"/>
    <w:rsid w:val="00EB03BF"/>
    <w:rsid w:val="00EB214B"/>
    <w:rsid w:val="00EB2896"/>
    <w:rsid w:val="00EB3E08"/>
    <w:rsid w:val="00EB40A5"/>
    <w:rsid w:val="00EB4D43"/>
    <w:rsid w:val="00EB5A22"/>
    <w:rsid w:val="00EB6709"/>
    <w:rsid w:val="00EC0C5D"/>
    <w:rsid w:val="00EC1567"/>
    <w:rsid w:val="00EC6285"/>
    <w:rsid w:val="00EC7556"/>
    <w:rsid w:val="00EC7BC3"/>
    <w:rsid w:val="00ED1E5D"/>
    <w:rsid w:val="00ED248F"/>
    <w:rsid w:val="00ED4608"/>
    <w:rsid w:val="00ED4A2D"/>
    <w:rsid w:val="00ED5124"/>
    <w:rsid w:val="00ED69E7"/>
    <w:rsid w:val="00ED7087"/>
    <w:rsid w:val="00ED7600"/>
    <w:rsid w:val="00ED7602"/>
    <w:rsid w:val="00EE1018"/>
    <w:rsid w:val="00EE49C9"/>
    <w:rsid w:val="00EE5224"/>
    <w:rsid w:val="00EE5859"/>
    <w:rsid w:val="00EE6DC3"/>
    <w:rsid w:val="00EE6F39"/>
    <w:rsid w:val="00EF10D2"/>
    <w:rsid w:val="00EF2A22"/>
    <w:rsid w:val="00EF2DB2"/>
    <w:rsid w:val="00EF39FE"/>
    <w:rsid w:val="00EF6073"/>
    <w:rsid w:val="00EF6409"/>
    <w:rsid w:val="00EF698B"/>
    <w:rsid w:val="00EF6EDD"/>
    <w:rsid w:val="00F05C09"/>
    <w:rsid w:val="00F0601B"/>
    <w:rsid w:val="00F0644D"/>
    <w:rsid w:val="00F12D47"/>
    <w:rsid w:val="00F1362C"/>
    <w:rsid w:val="00F14831"/>
    <w:rsid w:val="00F15F72"/>
    <w:rsid w:val="00F20378"/>
    <w:rsid w:val="00F2048D"/>
    <w:rsid w:val="00F2237C"/>
    <w:rsid w:val="00F22D82"/>
    <w:rsid w:val="00F239F9"/>
    <w:rsid w:val="00F23C52"/>
    <w:rsid w:val="00F24D5B"/>
    <w:rsid w:val="00F25280"/>
    <w:rsid w:val="00F30E5B"/>
    <w:rsid w:val="00F31503"/>
    <w:rsid w:val="00F31824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53436"/>
    <w:rsid w:val="00F604A8"/>
    <w:rsid w:val="00F61EA5"/>
    <w:rsid w:val="00F62E98"/>
    <w:rsid w:val="00F65B85"/>
    <w:rsid w:val="00F65B93"/>
    <w:rsid w:val="00F65ED0"/>
    <w:rsid w:val="00F66A74"/>
    <w:rsid w:val="00F6749E"/>
    <w:rsid w:val="00F674D9"/>
    <w:rsid w:val="00F724D8"/>
    <w:rsid w:val="00F72A05"/>
    <w:rsid w:val="00F72CB1"/>
    <w:rsid w:val="00F74869"/>
    <w:rsid w:val="00F74FE9"/>
    <w:rsid w:val="00F762A3"/>
    <w:rsid w:val="00F765B9"/>
    <w:rsid w:val="00F810AC"/>
    <w:rsid w:val="00F82139"/>
    <w:rsid w:val="00F8215E"/>
    <w:rsid w:val="00F82369"/>
    <w:rsid w:val="00F824F5"/>
    <w:rsid w:val="00F83273"/>
    <w:rsid w:val="00F836C5"/>
    <w:rsid w:val="00F86E13"/>
    <w:rsid w:val="00F87775"/>
    <w:rsid w:val="00F90C40"/>
    <w:rsid w:val="00F90FAB"/>
    <w:rsid w:val="00F92B15"/>
    <w:rsid w:val="00F9374D"/>
    <w:rsid w:val="00F94D5B"/>
    <w:rsid w:val="00F94FA3"/>
    <w:rsid w:val="00F960B4"/>
    <w:rsid w:val="00F96F26"/>
    <w:rsid w:val="00FA0754"/>
    <w:rsid w:val="00FA25AF"/>
    <w:rsid w:val="00FA3A2C"/>
    <w:rsid w:val="00FB0C06"/>
    <w:rsid w:val="00FB5858"/>
    <w:rsid w:val="00FB7B42"/>
    <w:rsid w:val="00FC039A"/>
    <w:rsid w:val="00FC0EF4"/>
    <w:rsid w:val="00FC163F"/>
    <w:rsid w:val="00FC1EA3"/>
    <w:rsid w:val="00FC29B9"/>
    <w:rsid w:val="00FC2A4D"/>
    <w:rsid w:val="00FC6FD3"/>
    <w:rsid w:val="00FD0742"/>
    <w:rsid w:val="00FD1FD9"/>
    <w:rsid w:val="00FD2834"/>
    <w:rsid w:val="00FD2CAC"/>
    <w:rsid w:val="00FD5023"/>
    <w:rsid w:val="00FD6B3C"/>
    <w:rsid w:val="00FD6CA5"/>
    <w:rsid w:val="00FE0320"/>
    <w:rsid w:val="00FE1580"/>
    <w:rsid w:val="00FE305C"/>
    <w:rsid w:val="00FE3B93"/>
    <w:rsid w:val="00FE3C47"/>
    <w:rsid w:val="00FE4CD5"/>
    <w:rsid w:val="00FE5514"/>
    <w:rsid w:val="00FE5A69"/>
    <w:rsid w:val="00FE5B14"/>
    <w:rsid w:val="00FF0301"/>
    <w:rsid w:val="00FF2128"/>
    <w:rsid w:val="00FF2E74"/>
    <w:rsid w:val="00FF6875"/>
    <w:rsid w:val="00FF7183"/>
    <w:rsid w:val="00FF73DD"/>
    <w:rsid w:val="00FF7D59"/>
    <w:rsid w:val="29177093"/>
    <w:rsid w:val="36D6DED1"/>
    <w:rsid w:val="4536D680"/>
    <w:rsid w:val="780DC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10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E2038-CD21-4031-8A26-53F534319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5185</Words>
  <Characters>29558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34674</CharactersWithSpaces>
  <SharedDoc>false</SharedDoc>
  <HLinks>
    <vt:vector size="24" baseType="variant">
      <vt:variant>
        <vt:i4>6225960</vt:i4>
      </vt:variant>
      <vt:variant>
        <vt:i4>9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6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2023-09-27T17:54:00Z</dcterms:created>
  <dcterms:modified xsi:type="dcterms:W3CDTF">2023-09-27T17:54:00Z</dcterms:modified>
</cp:coreProperties>
</file>